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4E7" w:rsidRPr="00005B1F" w:rsidRDefault="00BB61BD" w:rsidP="009071CB">
      <w:pPr>
        <w:spacing w:after="0"/>
        <w:jc w:val="center"/>
        <w:rPr>
          <w:b/>
          <w:sz w:val="28"/>
          <w:szCs w:val="28"/>
          <w:u w:val="single"/>
        </w:rPr>
      </w:pPr>
      <w:r w:rsidRPr="00005B1F">
        <w:rPr>
          <w:b/>
          <w:sz w:val="28"/>
          <w:szCs w:val="28"/>
          <w:u w:val="single"/>
        </w:rPr>
        <w:t xml:space="preserve">Choosing and Using ‘Audit’ Tools to Improve </w:t>
      </w:r>
      <w:proofErr w:type="gramStart"/>
      <w:r w:rsidRPr="00005B1F">
        <w:rPr>
          <w:b/>
          <w:sz w:val="28"/>
          <w:szCs w:val="28"/>
          <w:u w:val="single"/>
        </w:rPr>
        <w:t>your</w:t>
      </w:r>
      <w:proofErr w:type="gramEnd"/>
      <w:r w:rsidRPr="00005B1F">
        <w:rPr>
          <w:b/>
          <w:sz w:val="28"/>
          <w:szCs w:val="28"/>
          <w:u w:val="single"/>
        </w:rPr>
        <w:t xml:space="preserve"> Teaching</w:t>
      </w:r>
    </w:p>
    <w:p w:rsidR="003A6B35" w:rsidRPr="00E13484" w:rsidRDefault="00E13484" w:rsidP="00005B1F">
      <w:pPr>
        <w:pStyle w:val="ListParagraph"/>
        <w:numPr>
          <w:ilvl w:val="0"/>
          <w:numId w:val="3"/>
        </w:numPr>
        <w:spacing w:after="0"/>
      </w:pPr>
      <w:r>
        <w:t>What is the relationship between audit tools and reflection?</w:t>
      </w:r>
    </w:p>
    <w:p w:rsidR="003A6B35" w:rsidRDefault="00E13484" w:rsidP="00005B1F">
      <w:pPr>
        <w:pStyle w:val="ListParagraph"/>
        <w:numPr>
          <w:ilvl w:val="0"/>
          <w:numId w:val="3"/>
        </w:numPr>
        <w:spacing w:after="0"/>
      </w:pPr>
      <w:r>
        <w:t>What sorts of things could you use an ‘audit’ or checking tool to help you with?</w:t>
      </w:r>
      <w:r w:rsidR="009071CB">
        <w:t xml:space="preserve"> (</w:t>
      </w:r>
      <w:proofErr w:type="spellStart"/>
      <w:r w:rsidR="009071CB">
        <w:t>Ginnis</w:t>
      </w:r>
      <w:proofErr w:type="spellEnd"/>
      <w:r w:rsidR="009071CB">
        <w:t>, 2002)</w:t>
      </w:r>
    </w:p>
    <w:p w:rsidR="009071CB" w:rsidRDefault="009071CB" w:rsidP="00005B1F">
      <w:pPr>
        <w:pStyle w:val="ListParagraph"/>
        <w:numPr>
          <w:ilvl w:val="0"/>
          <w:numId w:val="3"/>
        </w:numPr>
        <w:spacing w:after="0"/>
      </w:pPr>
      <w:r>
        <w:t>When might you use an audit tool, in relation to the teaching and learning sequence?</w:t>
      </w:r>
    </w:p>
    <w:p w:rsidR="009071CB" w:rsidRDefault="00005B1F" w:rsidP="00005B1F">
      <w:pPr>
        <w:pStyle w:val="ListParagraph"/>
        <w:numPr>
          <w:ilvl w:val="0"/>
          <w:numId w:val="3"/>
        </w:numPr>
        <w:spacing w:after="0"/>
      </w:pPr>
      <w:r>
        <w:t xml:space="preserve">Whose input might you also </w:t>
      </w:r>
      <w:proofErr w:type="gramStart"/>
      <w:r>
        <w:t>use  and</w:t>
      </w:r>
      <w:proofErr w:type="gramEnd"/>
      <w:r>
        <w:t xml:space="preserve"> how would you elicit it?</w:t>
      </w:r>
    </w:p>
    <w:p w:rsidR="00005B1F" w:rsidRDefault="00005B1F" w:rsidP="009071CB">
      <w:pPr>
        <w:spacing w:after="0"/>
      </w:pPr>
    </w:p>
    <w:p w:rsidR="00005B1F" w:rsidRDefault="00005B1F" w:rsidP="00005B1F">
      <w:pPr>
        <w:spacing w:after="0"/>
        <w:rPr>
          <w:b/>
          <w:sz w:val="28"/>
          <w:szCs w:val="28"/>
          <w:u w:val="single"/>
        </w:rPr>
      </w:pPr>
      <w:r w:rsidRPr="00005B1F">
        <w:rPr>
          <w:b/>
          <w:sz w:val="28"/>
          <w:szCs w:val="28"/>
          <w:u w:val="single"/>
        </w:rPr>
        <w:t>Auditing yourself</w:t>
      </w:r>
      <w:r>
        <w:rPr>
          <w:b/>
          <w:sz w:val="28"/>
          <w:szCs w:val="28"/>
          <w:u w:val="single"/>
        </w:rPr>
        <w:t xml:space="preserve"> </w:t>
      </w:r>
    </w:p>
    <w:p w:rsidR="009071CB" w:rsidRPr="00005B1F" w:rsidRDefault="009071CB" w:rsidP="00005B1F">
      <w:pPr>
        <w:spacing w:after="0"/>
        <w:jc w:val="center"/>
        <w:rPr>
          <w:b/>
          <w:sz w:val="28"/>
          <w:szCs w:val="28"/>
          <w:u w:val="single"/>
        </w:rPr>
      </w:pPr>
      <w:r w:rsidRPr="00005B1F">
        <w:rPr>
          <w:b/>
          <w:sz w:val="28"/>
          <w:szCs w:val="28"/>
          <w:u w:val="single"/>
        </w:rPr>
        <w:t>Lesson Plans</w:t>
      </w:r>
    </w:p>
    <w:p w:rsidR="009071CB" w:rsidRPr="00005B1F" w:rsidRDefault="00005B1F" w:rsidP="009071CB">
      <w:pPr>
        <w:spacing w:after="0"/>
        <w:rPr>
          <w:b/>
          <w:u w:val="single"/>
        </w:rPr>
      </w:pPr>
      <w:r w:rsidRPr="00005B1F">
        <w:rPr>
          <w:b/>
          <w:noProof/>
          <w:u w:val="single"/>
          <w:lang w:val="en-US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80.9pt;margin-top:7.7pt;width:208.45pt;height:110.6pt;z-index:-251654144;mso-width-percent:400;mso-height-percent:200;mso-width-percent:400;mso-height-percent:200;mso-width-relative:margin;mso-height-relative:margin" wrapcoords="-78 -147 -78 21453 21678 21453 21678 -147 -78 -147">
            <v:textbox style="mso-fit-shape-to-text:t">
              <w:txbxContent>
                <w:p w:rsidR="006B2C65" w:rsidRPr="009071CB" w:rsidRDefault="006B2C65" w:rsidP="00005B1F">
                  <w:pPr>
                    <w:spacing w:after="0"/>
                    <w:rPr>
                      <w:b/>
                      <w:u w:val="single"/>
                    </w:rPr>
                  </w:pPr>
                  <w:r w:rsidRPr="009071CB">
                    <w:rPr>
                      <w:b/>
                      <w:u w:val="single"/>
                    </w:rPr>
                    <w:t>Learning Environment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</w:pPr>
                  <w:r>
                    <w:t>Emotionally Conducive to Learning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</w:pPr>
                  <w:r>
                    <w:t>Biologically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</w:pPr>
                  <w:r>
                    <w:t>Psychologically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6"/>
                    </w:numPr>
                    <w:spacing w:after="0"/>
                  </w:pPr>
                  <w:r>
                    <w:t>Physically (layout)</w:t>
                  </w:r>
                </w:p>
                <w:p w:rsidR="006B2C65" w:rsidRPr="00005B1F" w:rsidRDefault="006B2C65" w:rsidP="00005B1F"/>
              </w:txbxContent>
            </v:textbox>
            <w10:wrap type="tight"/>
          </v:shape>
        </w:pict>
      </w:r>
      <w:r w:rsidRPr="00005B1F">
        <w:rPr>
          <w:b/>
          <w:noProof/>
          <w:u w:val="single"/>
          <w:lang w:val="en-US" w:eastAsia="zh-TW"/>
        </w:rPr>
        <w:pict>
          <v:shape id="_x0000_s1026" type="#_x0000_t202" style="position:absolute;margin-left:-5.05pt;margin-top:.4pt;width:208.45pt;height:141.5pt;z-index:-251656192;mso-width-percent:400;mso-height-percent:200;mso-width-percent:400;mso-height-percent:200;mso-width-relative:margin;mso-height-relative:margin" wrapcoords="-78 -114 -78 21486 21678 21486 21678 -114 -78 -114">
            <v:textbox style="mso-next-textbox:#_x0000_s1026;mso-fit-shape-to-text:t">
              <w:txbxContent>
                <w:p w:rsidR="006B2C65" w:rsidRDefault="006B2C65" w:rsidP="00005B1F">
                  <w:pPr>
                    <w:spacing w:after="0"/>
                  </w:pPr>
                  <w:r w:rsidRPr="009071CB">
                    <w:rPr>
                      <w:b/>
                      <w:u w:val="single"/>
                    </w:rPr>
                    <w:t>Learning Objectives</w:t>
                  </w:r>
                  <w:r>
                    <w:t xml:space="preserve"> 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</w:pPr>
                  <w:r>
                    <w:t>Specific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</w:pPr>
                  <w:r>
                    <w:t>Clearly Related to Outcomes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</w:pPr>
                  <w:r>
                    <w:t>Differentiated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</w:pPr>
                  <w:r>
                    <w:t>Made Clear to Students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</w:pPr>
                  <w:r>
                    <w:t>Allow Opportunity for Student Input</w:t>
                  </w:r>
                </w:p>
                <w:p w:rsidR="006B2C65" w:rsidRPr="00005B1F" w:rsidRDefault="006B2C65" w:rsidP="00005B1F">
                  <w:pPr>
                    <w:pStyle w:val="ListParagraph"/>
                    <w:numPr>
                      <w:ilvl w:val="0"/>
                      <w:numId w:val="7"/>
                    </w:numPr>
                    <w:spacing w:after="0"/>
                  </w:pPr>
                  <w:r>
                    <w:t>Clearly Assessable</w:t>
                  </w:r>
                </w:p>
              </w:txbxContent>
            </v:textbox>
            <w10:wrap type="tight"/>
          </v:shape>
        </w:pict>
      </w: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</w:p>
    <w:p w:rsidR="00005B1F" w:rsidRDefault="00005B1F" w:rsidP="009071CB">
      <w:pPr>
        <w:spacing w:after="0"/>
        <w:rPr>
          <w:b/>
          <w:u w:val="single"/>
        </w:rPr>
      </w:pPr>
      <w:r w:rsidRPr="00005B1F">
        <w:rPr>
          <w:b/>
          <w:noProof/>
          <w:u w:val="single"/>
          <w:lang w:val="en-US" w:eastAsia="zh-TW"/>
        </w:rPr>
        <w:pict>
          <v:shape id="_x0000_s1029" type="#_x0000_t202" style="position:absolute;margin-left:0;margin-top:0;width:350.8pt;height:357.65pt;z-index:-251652096;mso-height-percent:200;mso-position-horizontal:center;mso-height-percent:200;mso-width-relative:margin;mso-height-relative:margin" wrapcoords="-46 -65 -46 21535 21646 21535 21646 -65 -46 -65">
            <v:textbox style="mso-fit-shape-to-text:t">
              <w:txbxContent>
                <w:p w:rsidR="006B2C65" w:rsidRPr="009071CB" w:rsidRDefault="006B2C65" w:rsidP="00005B1F">
                  <w:pPr>
                    <w:spacing w:after="0"/>
                    <w:rPr>
                      <w:b/>
                      <w:u w:val="single"/>
                    </w:rPr>
                  </w:pPr>
                  <w:r w:rsidRPr="009071CB">
                    <w:rPr>
                      <w:b/>
                      <w:u w:val="single"/>
                    </w:rPr>
                    <w:t>Learning Method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How are high expectations communicated?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 xml:space="preserve">How is prior knowledge </w:t>
                  </w:r>
                  <w:proofErr w:type="gramStart"/>
                  <w:r>
                    <w:t>obtained/used</w:t>
                  </w:r>
                  <w:proofErr w:type="gramEnd"/>
                  <w:r>
                    <w:t>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What can students work out for themselves during the topic?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 xml:space="preserve">How </w:t>
                  </w:r>
                  <w:proofErr w:type="gramStart"/>
                  <w:r>
                    <w:t>Is</w:t>
                  </w:r>
                  <w:proofErr w:type="gramEnd"/>
                  <w:r>
                    <w:t xml:space="preserve"> student research encouraged and scaffolded?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Are students sufficiently active, mentally and physically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Do they need to consolidate preliminary skills before activities to be successful?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How is variety of learning styles catered to?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To what extent are students involved in decision-making about learning strategies?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How are they encouraged to make their own meanings?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  <w:spacing w:after="0"/>
                  </w:pPr>
                  <w:r>
                    <w:t>How does the lesson develop their use of language?</w:t>
                  </w:r>
                </w:p>
                <w:p w:rsidR="006B2C65" w:rsidRDefault="006B2C65" w:rsidP="00005B1F">
                  <w:pPr>
                    <w:pStyle w:val="ListParagraph"/>
                    <w:numPr>
                      <w:ilvl w:val="0"/>
                      <w:numId w:val="5"/>
                    </w:numPr>
                  </w:pPr>
                  <w:r>
                    <w:t>How does it support the development of independent thinking and learning?</w:t>
                  </w:r>
                </w:p>
              </w:txbxContent>
            </v:textbox>
            <w10:wrap type="tight"/>
          </v:shape>
        </w:pict>
      </w:r>
    </w:p>
    <w:p w:rsidR="009071CB" w:rsidRDefault="009071CB" w:rsidP="009071CB">
      <w:pPr>
        <w:spacing w:after="0"/>
      </w:pPr>
    </w:p>
    <w:p w:rsidR="009071CB" w:rsidRDefault="009071CB" w:rsidP="009071CB">
      <w:pPr>
        <w:spacing w:after="0"/>
        <w:rPr>
          <w:b/>
          <w:u w:val="single"/>
        </w:rPr>
      </w:pPr>
    </w:p>
    <w:p w:rsidR="009071CB" w:rsidRDefault="009071CB" w:rsidP="009071CB">
      <w:pPr>
        <w:spacing w:after="0"/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005B1F" w:rsidRDefault="00005B1F" w:rsidP="009071CB">
      <w:pPr>
        <w:spacing w:after="0"/>
        <w:rPr>
          <w:b/>
          <w:sz w:val="28"/>
          <w:szCs w:val="28"/>
          <w:u w:val="single"/>
        </w:rPr>
      </w:pPr>
    </w:p>
    <w:p w:rsidR="009071CB" w:rsidRDefault="00005B1F" w:rsidP="009071CB">
      <w:pPr>
        <w:spacing w:after="0"/>
      </w:pPr>
      <w:r w:rsidRPr="00005B1F">
        <w:rPr>
          <w:b/>
          <w:sz w:val="28"/>
          <w:szCs w:val="28"/>
          <w:u w:val="single"/>
        </w:rPr>
        <w:t>Auditing your Students’</w:t>
      </w:r>
      <w:r>
        <w:t xml:space="preserve"> Learning Styles: observation, structured choices, questionnaire, thorough reflection</w:t>
      </w:r>
    </w:p>
    <w:p w:rsidR="00005B1F" w:rsidRDefault="00005B1F" w:rsidP="009071CB">
      <w:pPr>
        <w:spacing w:after="0"/>
      </w:pPr>
    </w:p>
    <w:p w:rsidR="00005B1F" w:rsidRDefault="00005B1F" w:rsidP="00005B1F">
      <w:pPr>
        <w:pStyle w:val="ListParagraph"/>
        <w:numPr>
          <w:ilvl w:val="0"/>
          <w:numId w:val="4"/>
        </w:numPr>
        <w:spacing w:after="0"/>
      </w:pPr>
      <w:r>
        <w:t>Ask an open-ended question:  how would you find out how a battery operated analogue clock works?</w:t>
      </w:r>
    </w:p>
    <w:p w:rsidR="00005B1F" w:rsidRDefault="00005B1F" w:rsidP="00005B1F">
      <w:pPr>
        <w:pStyle w:val="ListParagraph"/>
        <w:numPr>
          <w:ilvl w:val="0"/>
          <w:numId w:val="4"/>
        </w:numPr>
        <w:spacing w:after="0"/>
      </w:pPr>
      <w:r>
        <w:t>Present a proposal for re-organising the classroom</w:t>
      </w:r>
    </w:p>
    <w:p w:rsidR="00005B1F" w:rsidRDefault="00005B1F" w:rsidP="00005B1F">
      <w:pPr>
        <w:pStyle w:val="ListParagraph"/>
        <w:numPr>
          <w:ilvl w:val="0"/>
          <w:numId w:val="4"/>
        </w:numPr>
        <w:spacing w:after="0"/>
      </w:pPr>
      <w:r>
        <w:t>Provide a menu of learning or assessment tasks</w:t>
      </w:r>
    </w:p>
    <w:p w:rsidR="00005B1F" w:rsidRDefault="00005B1F" w:rsidP="00005B1F">
      <w:pPr>
        <w:pStyle w:val="ListParagraph"/>
        <w:numPr>
          <w:ilvl w:val="0"/>
          <w:numId w:val="4"/>
        </w:numPr>
        <w:spacing w:after="0"/>
      </w:pPr>
      <w:r>
        <w:t>Set up series of diverse activities that all students do, then they carefully (45mins) reflect on their experiences</w:t>
      </w:r>
    </w:p>
    <w:p w:rsidR="00005B1F" w:rsidRDefault="00005B1F" w:rsidP="009071CB">
      <w:pPr>
        <w:spacing w:after="0"/>
      </w:pPr>
    </w:p>
    <w:p w:rsidR="000F2C17" w:rsidRDefault="00005B1F" w:rsidP="009071CB">
      <w:pPr>
        <w:spacing w:after="0"/>
      </w:pPr>
      <w:r>
        <w:t>Should we try to do this though?</w:t>
      </w:r>
    </w:p>
    <w:p w:rsidR="000F2C17" w:rsidRDefault="000F2C17" w:rsidP="006B2C65">
      <w:pPr>
        <w:spacing w:after="0"/>
      </w:pPr>
      <w:r w:rsidRPr="006B2C65">
        <w:rPr>
          <w:b/>
          <w:sz w:val="28"/>
          <w:szCs w:val="28"/>
          <w:u w:val="single"/>
        </w:rPr>
        <w:lastRenderedPageBreak/>
        <w:t>Auditing Language Use</w:t>
      </w:r>
      <w:r w:rsidR="002C20BF">
        <w:rPr>
          <w:b/>
          <w:sz w:val="28"/>
          <w:szCs w:val="28"/>
          <w:u w:val="single"/>
        </w:rPr>
        <w:t xml:space="preserve"> </w:t>
      </w:r>
      <w:r w:rsidR="002C20BF">
        <w:rPr>
          <w:sz w:val="28"/>
          <w:szCs w:val="28"/>
        </w:rPr>
        <w:t xml:space="preserve">   </w:t>
      </w:r>
      <w:r>
        <w:t>Language both reflects and can alter our patterns of thinking . . .</w:t>
      </w:r>
    </w:p>
    <w:p w:rsidR="002C20BF" w:rsidRDefault="002C20BF" w:rsidP="006B2C65">
      <w:pPr>
        <w:spacing w:after="0"/>
      </w:pPr>
    </w:p>
    <w:p w:rsidR="000F2C17" w:rsidRDefault="000F2C17" w:rsidP="006B2C65">
      <w:pPr>
        <w:spacing w:after="0"/>
      </w:pPr>
      <w:r>
        <w:t xml:space="preserve">What do you think about these suggestions?  Why are they made?  What patterns will they change in you and the students . . </w:t>
      </w:r>
      <w:proofErr w:type="gramStart"/>
      <w:r>
        <w:t>.</w:t>
      </w:r>
      <w:proofErr w:type="gramEnd"/>
    </w:p>
    <w:p w:rsidR="002C20BF" w:rsidRDefault="002C20BF" w:rsidP="006B2C65">
      <w:pPr>
        <w:spacing w:after="0"/>
      </w:pPr>
    </w:p>
    <w:p w:rsidR="000F2C17" w:rsidRDefault="000F2C17" w:rsidP="006B2C65">
      <w:pPr>
        <w:pStyle w:val="ListParagraph"/>
        <w:numPr>
          <w:ilvl w:val="0"/>
          <w:numId w:val="8"/>
        </w:numPr>
        <w:spacing w:after="0"/>
      </w:pPr>
      <w:r>
        <w:t xml:space="preserve"> Stop using the word work (try learning?)</w:t>
      </w:r>
    </w:p>
    <w:p w:rsidR="000F2C17" w:rsidRDefault="000F2C17" w:rsidP="000F2C17">
      <w:pPr>
        <w:pStyle w:val="ListParagraph"/>
        <w:numPr>
          <w:ilvl w:val="0"/>
          <w:numId w:val="8"/>
        </w:numPr>
      </w:pPr>
      <w:r>
        <w:t>Avoid the word ability (</w:t>
      </w:r>
      <w:proofErr w:type="spellStart"/>
      <w:r>
        <w:t>ie</w:t>
      </w:r>
      <w:proofErr w:type="spellEnd"/>
      <w:r>
        <w:t xml:space="preserve"> use a dynamic not static word)</w:t>
      </w:r>
    </w:p>
    <w:p w:rsidR="000F2C17" w:rsidRDefault="000F2C17" w:rsidP="000F2C17">
      <w:pPr>
        <w:pStyle w:val="ListParagraph"/>
        <w:numPr>
          <w:ilvl w:val="0"/>
          <w:numId w:val="8"/>
        </w:numPr>
      </w:pPr>
      <w:r>
        <w:t>Abandon all put-downs (verbal and non-verbal)</w:t>
      </w:r>
    </w:p>
    <w:p w:rsidR="000F2C17" w:rsidRDefault="000F2C17" w:rsidP="000F2C17">
      <w:pPr>
        <w:pStyle w:val="ListParagraph"/>
        <w:numPr>
          <w:ilvl w:val="0"/>
          <w:numId w:val="8"/>
        </w:numPr>
      </w:pPr>
      <w:r>
        <w:t>Don’t compare students to each other or to norm referencing</w:t>
      </w:r>
    </w:p>
    <w:p w:rsidR="000F2C17" w:rsidRDefault="000F2C17" w:rsidP="000F2C17">
      <w:pPr>
        <w:pStyle w:val="ListParagraph"/>
        <w:numPr>
          <w:ilvl w:val="0"/>
          <w:numId w:val="8"/>
        </w:numPr>
      </w:pPr>
      <w:r>
        <w:t>Talk about the future not the past</w:t>
      </w:r>
    </w:p>
    <w:p w:rsidR="000F2C17" w:rsidRDefault="000F2C17" w:rsidP="000F2C17">
      <w:pPr>
        <w:pStyle w:val="ListParagraph"/>
        <w:numPr>
          <w:ilvl w:val="0"/>
          <w:numId w:val="8"/>
        </w:numPr>
      </w:pPr>
      <w:r>
        <w:t>Replace the language of permission, approval and compulsion</w:t>
      </w:r>
      <w:r w:rsidR="006B2C65">
        <w:t>, with that of ownership and self reliance</w:t>
      </w:r>
    </w:p>
    <w:p w:rsidR="006B2C65" w:rsidRPr="002C20BF" w:rsidRDefault="006B2C65" w:rsidP="002C20BF">
      <w:pPr>
        <w:pStyle w:val="ListParagraph"/>
        <w:ind w:left="2160"/>
        <w:jc w:val="both"/>
        <w:rPr>
          <w:i/>
        </w:rPr>
      </w:pPr>
      <w:r w:rsidRPr="002C20BF">
        <w:rPr>
          <w:i/>
        </w:rPr>
        <w:t>If you’re good I’ll let you . . . Would you like to</w:t>
      </w:r>
    </w:p>
    <w:p w:rsidR="006B2C65" w:rsidRPr="002C20BF" w:rsidRDefault="006B2C65" w:rsidP="002C20BF">
      <w:pPr>
        <w:pStyle w:val="ListParagraph"/>
        <w:ind w:left="2160"/>
        <w:jc w:val="both"/>
        <w:rPr>
          <w:i/>
        </w:rPr>
      </w:pPr>
      <w:r w:rsidRPr="002C20BF">
        <w:rPr>
          <w:i/>
        </w:rPr>
        <w:t>I couldn’t mark your books because . . .</w:t>
      </w:r>
      <w:r w:rsidR="002C20BF" w:rsidRPr="002C20BF">
        <w:rPr>
          <w:i/>
        </w:rPr>
        <w:t xml:space="preserve"> </w:t>
      </w:r>
      <w:r w:rsidRPr="002C20BF">
        <w:rPr>
          <w:i/>
        </w:rPr>
        <w:t>I didn’t mark</w:t>
      </w:r>
    </w:p>
    <w:p w:rsidR="006B2C65" w:rsidRPr="002C20BF" w:rsidRDefault="006B2C65" w:rsidP="002C20BF">
      <w:pPr>
        <w:pStyle w:val="ListParagraph"/>
        <w:ind w:left="2160"/>
        <w:jc w:val="both"/>
        <w:rPr>
          <w:i/>
        </w:rPr>
      </w:pPr>
      <w:r w:rsidRPr="002C20BF">
        <w:rPr>
          <w:i/>
        </w:rPr>
        <w:t>I couldn’t help noticing . . .</w:t>
      </w:r>
      <w:r w:rsidR="002C20BF" w:rsidRPr="002C20BF">
        <w:rPr>
          <w:i/>
        </w:rPr>
        <w:t xml:space="preserve"> </w:t>
      </w:r>
      <w:r w:rsidRPr="002C20BF">
        <w:rPr>
          <w:i/>
        </w:rPr>
        <w:t>I notice</w:t>
      </w:r>
      <w:r w:rsidR="002C20BF" w:rsidRPr="002C20BF">
        <w:rPr>
          <w:i/>
        </w:rPr>
        <w:t>d . . .</w:t>
      </w:r>
    </w:p>
    <w:p w:rsidR="006B2C65" w:rsidRPr="002C20BF" w:rsidRDefault="006B2C65" w:rsidP="002C20BF">
      <w:pPr>
        <w:pStyle w:val="ListParagraph"/>
        <w:ind w:left="2160"/>
        <w:jc w:val="both"/>
        <w:rPr>
          <w:i/>
        </w:rPr>
      </w:pPr>
      <w:r w:rsidRPr="002C20BF">
        <w:rPr>
          <w:i/>
        </w:rPr>
        <w:t>You have my permission to . . . I support your decision to  . . .</w:t>
      </w:r>
    </w:p>
    <w:p w:rsidR="006B2C65" w:rsidRPr="002C20BF" w:rsidRDefault="006B2C65" w:rsidP="002C20BF">
      <w:pPr>
        <w:pStyle w:val="ListParagraph"/>
        <w:spacing w:after="0"/>
        <w:ind w:left="2160"/>
        <w:jc w:val="both"/>
        <w:rPr>
          <w:i/>
        </w:rPr>
      </w:pPr>
      <w:r w:rsidRPr="002C20BF">
        <w:rPr>
          <w:i/>
        </w:rPr>
        <w:t>I’ll have to say that . . . I want to say that . . .</w:t>
      </w:r>
    </w:p>
    <w:p w:rsidR="006B2C65" w:rsidRDefault="006B2C65" w:rsidP="002C20BF">
      <w:pPr>
        <w:pStyle w:val="ListParagraph"/>
        <w:numPr>
          <w:ilvl w:val="0"/>
          <w:numId w:val="8"/>
        </w:numPr>
        <w:spacing w:after="0"/>
      </w:pPr>
      <w:r>
        <w:t>Make passive into active</w:t>
      </w:r>
    </w:p>
    <w:p w:rsidR="006B2C65" w:rsidRPr="002C20BF" w:rsidRDefault="006B2C65" w:rsidP="002C20BF">
      <w:pPr>
        <w:spacing w:after="0"/>
        <w:ind w:left="2160"/>
        <w:rPr>
          <w:i/>
        </w:rPr>
      </w:pPr>
      <w:r w:rsidRPr="002C20BF">
        <w:rPr>
          <w:i/>
        </w:rPr>
        <w:t xml:space="preserve">This always happens to me . . </w:t>
      </w:r>
      <w:proofErr w:type="gramStart"/>
      <w:r w:rsidRPr="002C20BF">
        <w:rPr>
          <w:i/>
        </w:rPr>
        <w:t>.</w:t>
      </w:r>
      <w:r w:rsidR="002C20BF" w:rsidRPr="002C20BF">
        <w:rPr>
          <w:i/>
        </w:rPr>
        <w:t>I</w:t>
      </w:r>
      <w:proofErr w:type="gramEnd"/>
      <w:r w:rsidRPr="002C20BF">
        <w:rPr>
          <w:i/>
        </w:rPr>
        <w:t xml:space="preserve"> do this a lot</w:t>
      </w:r>
    </w:p>
    <w:p w:rsidR="006B2C65" w:rsidRPr="002C20BF" w:rsidRDefault="006B2C65" w:rsidP="002C20BF">
      <w:pPr>
        <w:spacing w:after="0"/>
        <w:ind w:left="2160"/>
        <w:rPr>
          <w:i/>
        </w:rPr>
      </w:pPr>
      <w:r w:rsidRPr="002C20BF">
        <w:rPr>
          <w:i/>
        </w:rPr>
        <w:t>This won’t get done . . .</w:t>
      </w:r>
      <w:r w:rsidR="002C20BF" w:rsidRPr="002C20BF">
        <w:rPr>
          <w:i/>
        </w:rPr>
        <w:t xml:space="preserve"> I</w:t>
      </w:r>
      <w:r w:rsidRPr="002C20BF">
        <w:rPr>
          <w:i/>
        </w:rPr>
        <w:t xml:space="preserve"> won’t do it</w:t>
      </w:r>
    </w:p>
    <w:p w:rsidR="006B2C65" w:rsidRDefault="006B2C65" w:rsidP="002C20BF">
      <w:pPr>
        <w:pStyle w:val="ListParagraph"/>
        <w:numPr>
          <w:ilvl w:val="0"/>
          <w:numId w:val="8"/>
        </w:numPr>
        <w:spacing w:after="0"/>
      </w:pPr>
      <w:r>
        <w:t>Take responsibility for the responses made to others’ actions</w:t>
      </w:r>
    </w:p>
    <w:p w:rsidR="006B2C65" w:rsidRPr="002C20BF" w:rsidRDefault="006B2C65" w:rsidP="002C20BF">
      <w:pPr>
        <w:spacing w:after="0"/>
        <w:ind w:left="2160"/>
        <w:rPr>
          <w:i/>
        </w:rPr>
      </w:pPr>
      <w:r w:rsidRPr="002C20BF">
        <w:rPr>
          <w:i/>
        </w:rPr>
        <w:t>You make me feel . . .</w:t>
      </w:r>
      <w:r w:rsidR="002C20BF" w:rsidRPr="002C20BF">
        <w:rPr>
          <w:i/>
        </w:rPr>
        <w:t xml:space="preserve"> </w:t>
      </w:r>
      <w:r w:rsidRPr="002C20BF">
        <w:rPr>
          <w:i/>
        </w:rPr>
        <w:t>I feel</w:t>
      </w:r>
    </w:p>
    <w:p w:rsidR="006B2C65" w:rsidRPr="002C20BF" w:rsidRDefault="006B2C65" w:rsidP="002C20BF">
      <w:pPr>
        <w:spacing w:after="0"/>
        <w:ind w:left="2160"/>
        <w:rPr>
          <w:i/>
        </w:rPr>
      </w:pPr>
      <w:r w:rsidRPr="002C20BF">
        <w:rPr>
          <w:i/>
        </w:rPr>
        <w:t xml:space="preserve">I </w:t>
      </w:r>
      <w:r w:rsidR="002C20BF" w:rsidRPr="002C20BF">
        <w:rPr>
          <w:i/>
        </w:rPr>
        <w:t>couldn’t</w:t>
      </w:r>
      <w:r w:rsidRPr="002C20BF">
        <w:rPr>
          <w:i/>
        </w:rPr>
        <w:t>’ help it, he hit me . . .</w:t>
      </w:r>
      <w:r w:rsidR="002C20BF" w:rsidRPr="002C20BF">
        <w:rPr>
          <w:i/>
        </w:rPr>
        <w:t xml:space="preserve"> </w:t>
      </w:r>
      <w:r w:rsidRPr="002C20BF">
        <w:rPr>
          <w:i/>
        </w:rPr>
        <w:t xml:space="preserve">He hit me and </w:t>
      </w:r>
      <w:r w:rsidR="002C20BF" w:rsidRPr="002C20BF">
        <w:rPr>
          <w:i/>
        </w:rPr>
        <w:t>I</w:t>
      </w:r>
    </w:p>
    <w:p w:rsidR="006B2C65" w:rsidRPr="002C20BF" w:rsidRDefault="006B2C65" w:rsidP="002C20BF">
      <w:pPr>
        <w:spacing w:after="0"/>
        <w:ind w:left="1440" w:firstLine="720"/>
        <w:rPr>
          <w:i/>
        </w:rPr>
      </w:pPr>
      <w:r w:rsidRPr="002C20BF">
        <w:rPr>
          <w:i/>
        </w:rPr>
        <w:t>I suppose I’ll have to . . . I’ve decided to</w:t>
      </w:r>
    </w:p>
    <w:p w:rsidR="006B2C65" w:rsidRDefault="006B2C65" w:rsidP="006B2C65">
      <w:pPr>
        <w:spacing w:after="0"/>
      </w:pPr>
    </w:p>
    <w:p w:rsidR="006B2C65" w:rsidRDefault="006B2C65" w:rsidP="006B2C65">
      <w:pPr>
        <w:pStyle w:val="ListParagraph"/>
        <w:numPr>
          <w:ilvl w:val="0"/>
          <w:numId w:val="8"/>
        </w:numPr>
        <w:spacing w:after="0"/>
      </w:pPr>
      <w:r>
        <w:t>Replace a word</w:t>
      </w:r>
      <w:r w:rsidR="002C20BF">
        <w:t xml:space="preserve">:  </w:t>
      </w:r>
      <w:r>
        <w:t>Encourage students to replace can</w:t>
      </w:r>
      <w:r w:rsidR="002C20BF">
        <w:t xml:space="preserve"> </w:t>
      </w:r>
      <w:r>
        <w:t>t with won</w:t>
      </w:r>
      <w:r w:rsidR="002C20BF">
        <w:t xml:space="preserve"> </w:t>
      </w:r>
      <w:r>
        <w:t>t to see if it helps move</w:t>
      </w:r>
      <w:r w:rsidR="002C20BF">
        <w:t xml:space="preserve"> </w:t>
      </w:r>
      <w:r>
        <w:t>things forward</w:t>
      </w:r>
    </w:p>
    <w:p w:rsidR="006B2C65" w:rsidRDefault="006B2C65" w:rsidP="006B2C65">
      <w:pPr>
        <w:spacing w:after="0"/>
      </w:pPr>
    </w:p>
    <w:p w:rsidR="006B2C65" w:rsidRDefault="006B2C65" w:rsidP="002C20BF">
      <w:pPr>
        <w:pStyle w:val="ListParagraph"/>
        <w:numPr>
          <w:ilvl w:val="0"/>
          <w:numId w:val="8"/>
        </w:numPr>
        <w:spacing w:after="0"/>
      </w:pPr>
      <w:r>
        <w:t>Change definitive statements into those about the here and now</w:t>
      </w:r>
    </w:p>
    <w:p w:rsidR="006B2C65" w:rsidRPr="002C20BF" w:rsidRDefault="006B2C65" w:rsidP="002C20BF">
      <w:pPr>
        <w:spacing w:after="0"/>
        <w:ind w:left="720" w:firstLine="720"/>
        <w:rPr>
          <w:i/>
        </w:rPr>
      </w:pPr>
      <w:r w:rsidRPr="002C20BF">
        <w:rPr>
          <w:i/>
        </w:rPr>
        <w:t>I’m no good at drawing . . .</w:t>
      </w:r>
      <w:r w:rsidR="002C20BF" w:rsidRPr="002C20BF">
        <w:rPr>
          <w:i/>
        </w:rPr>
        <w:t xml:space="preserve"> I</w:t>
      </w:r>
      <w:r w:rsidRPr="002C20BF">
        <w:rPr>
          <w:i/>
        </w:rPr>
        <w:t xml:space="preserve"> haven’t mastered drawing techniques yet</w:t>
      </w:r>
    </w:p>
    <w:p w:rsidR="006B2C65" w:rsidRDefault="006B2C65" w:rsidP="006B2C65">
      <w:pPr>
        <w:spacing w:after="0"/>
      </w:pPr>
    </w:p>
    <w:p w:rsidR="006B2C65" w:rsidRDefault="006B2C65" w:rsidP="006B2C65">
      <w:pPr>
        <w:pStyle w:val="ListParagraph"/>
        <w:numPr>
          <w:ilvl w:val="0"/>
          <w:numId w:val="8"/>
        </w:numPr>
        <w:spacing w:after="0"/>
      </w:pPr>
      <w:r>
        <w:t>Avoid Why</w:t>
      </w:r>
      <w:r w:rsidR="002C20BF">
        <w:t xml:space="preserve">:  </w:t>
      </w:r>
      <w:r>
        <w:t xml:space="preserve">Why are you late, why did you do that, why </w:t>
      </w:r>
      <w:r w:rsidR="002C20BF">
        <w:t>didn’t</w:t>
      </w:r>
      <w:r>
        <w:t>’ you do your homework</w:t>
      </w:r>
    </w:p>
    <w:p w:rsidR="006B2C65" w:rsidRDefault="006B2C65" w:rsidP="006B2C65">
      <w:pPr>
        <w:spacing w:after="0"/>
      </w:pPr>
    </w:p>
    <w:p w:rsidR="006B2C65" w:rsidRDefault="006B2C65" w:rsidP="006B2C65">
      <w:pPr>
        <w:pStyle w:val="ListParagraph"/>
        <w:numPr>
          <w:ilvl w:val="0"/>
          <w:numId w:val="8"/>
        </w:numPr>
        <w:spacing w:after="0"/>
      </w:pPr>
      <w:r>
        <w:t xml:space="preserve">Avoid self-righteous, bossy </w:t>
      </w:r>
      <w:proofErr w:type="spellStart"/>
      <w:r>
        <w:t>knowitallisms</w:t>
      </w:r>
      <w:proofErr w:type="spellEnd"/>
      <w:r w:rsidR="002C20BF">
        <w:t xml:space="preserve">:  </w:t>
      </w:r>
      <w:r>
        <w:t>Should, must ought . . .try replacing them with ‘could’ or . . .</w:t>
      </w:r>
    </w:p>
    <w:p w:rsidR="006B2C65" w:rsidRPr="002C20BF" w:rsidRDefault="006B2C65" w:rsidP="002C20BF">
      <w:pPr>
        <w:spacing w:after="0"/>
        <w:ind w:left="1440"/>
        <w:rPr>
          <w:i/>
        </w:rPr>
      </w:pPr>
      <w:r w:rsidRPr="002C20BF">
        <w:rPr>
          <w:i/>
        </w:rPr>
        <w:t>I think you should . . .</w:t>
      </w:r>
      <w:r w:rsidR="002C20BF" w:rsidRPr="002C20BF">
        <w:rPr>
          <w:i/>
        </w:rPr>
        <w:t xml:space="preserve"> </w:t>
      </w:r>
      <w:r w:rsidRPr="002C20BF">
        <w:rPr>
          <w:i/>
        </w:rPr>
        <w:t>have you thought about</w:t>
      </w:r>
    </w:p>
    <w:p w:rsidR="006B2C65" w:rsidRPr="002C20BF" w:rsidRDefault="006B2C65" w:rsidP="002C20BF">
      <w:pPr>
        <w:spacing w:after="0"/>
        <w:ind w:left="1440"/>
        <w:rPr>
          <w:i/>
        </w:rPr>
      </w:pPr>
      <w:r w:rsidRPr="002C20BF">
        <w:rPr>
          <w:i/>
        </w:rPr>
        <w:t>What you must do next is . . .</w:t>
      </w:r>
      <w:r w:rsidR="002C20BF" w:rsidRPr="002C20BF">
        <w:rPr>
          <w:i/>
        </w:rPr>
        <w:t xml:space="preserve"> </w:t>
      </w:r>
      <w:r w:rsidRPr="002C20BF">
        <w:rPr>
          <w:i/>
        </w:rPr>
        <w:t>My suggestion is</w:t>
      </w:r>
    </w:p>
    <w:p w:rsidR="006B2C65" w:rsidRPr="002C20BF" w:rsidRDefault="006B2C65" w:rsidP="002C20BF">
      <w:pPr>
        <w:spacing w:after="0"/>
        <w:ind w:left="1440"/>
        <w:rPr>
          <w:i/>
        </w:rPr>
      </w:pPr>
      <w:r w:rsidRPr="002C20BF">
        <w:rPr>
          <w:i/>
        </w:rPr>
        <w:t>Your really ought to . . .</w:t>
      </w:r>
      <w:r w:rsidR="002C20BF" w:rsidRPr="002C20BF">
        <w:rPr>
          <w:i/>
        </w:rPr>
        <w:t xml:space="preserve"> </w:t>
      </w:r>
      <w:r w:rsidRPr="002C20BF">
        <w:rPr>
          <w:i/>
        </w:rPr>
        <w:t>I have some advice if you want to hear it</w:t>
      </w:r>
    </w:p>
    <w:p w:rsidR="006B2C65" w:rsidRDefault="006B2C65" w:rsidP="006B2C65">
      <w:pPr>
        <w:spacing w:after="0"/>
      </w:pPr>
    </w:p>
    <w:p w:rsidR="006B2C65" w:rsidRDefault="006B2C65" w:rsidP="006B2C65">
      <w:pPr>
        <w:pStyle w:val="ListParagraph"/>
        <w:numPr>
          <w:ilvl w:val="0"/>
          <w:numId w:val="8"/>
        </w:numPr>
        <w:spacing w:after="0"/>
      </w:pPr>
      <w:r>
        <w:t>Do or do not there is no try</w:t>
      </w:r>
      <w:r w:rsidR="002C20BF">
        <w:t xml:space="preserve">:  </w:t>
      </w:r>
      <w:r>
        <w:t>It’s a loop hole that  should be confronted (doesn’t accept full responsibility)</w:t>
      </w:r>
    </w:p>
    <w:p w:rsidR="006B2C65" w:rsidRPr="002C20BF" w:rsidRDefault="006B2C65" w:rsidP="002C20BF">
      <w:pPr>
        <w:spacing w:after="0"/>
        <w:ind w:left="1440"/>
        <w:rPr>
          <w:i/>
        </w:rPr>
      </w:pPr>
      <w:r w:rsidRPr="002C20BF">
        <w:rPr>
          <w:i/>
        </w:rPr>
        <w:t>I’ll try to mark it tonight . . . marking is number four on my list.  If I don’t get to it it’ll be first priority tomorrow night</w:t>
      </w:r>
    </w:p>
    <w:p w:rsidR="006B2C65" w:rsidRDefault="006B2C65" w:rsidP="002C20BF">
      <w:pPr>
        <w:pStyle w:val="ListParagraph"/>
        <w:numPr>
          <w:ilvl w:val="0"/>
          <w:numId w:val="8"/>
        </w:numPr>
        <w:spacing w:after="0"/>
      </w:pPr>
      <w:r>
        <w:t xml:space="preserve">Notice the difference between </w:t>
      </w:r>
      <w:r w:rsidR="002C20BF">
        <w:t>‘</w:t>
      </w:r>
      <w:r>
        <w:t>and</w:t>
      </w:r>
      <w:r w:rsidR="002C20BF">
        <w:t>’</w:t>
      </w:r>
      <w:r>
        <w:t xml:space="preserve"> and </w:t>
      </w:r>
      <w:r w:rsidR="002C20BF">
        <w:t>‘</w:t>
      </w:r>
      <w:r>
        <w:t>but</w:t>
      </w:r>
      <w:r w:rsidR="002C20BF">
        <w:t>’</w:t>
      </w:r>
    </w:p>
    <w:p w:rsidR="006B2C65" w:rsidRDefault="006B2C65" w:rsidP="006B2C65">
      <w:pPr>
        <w:spacing w:after="0"/>
      </w:pPr>
      <w:r>
        <w:t xml:space="preserve">When but is used the value of the first part of the sentence is cancelled out.  </w:t>
      </w:r>
      <w:proofErr w:type="gramStart"/>
      <w:r>
        <w:t>Alternatives?</w:t>
      </w:r>
      <w:proofErr w:type="gramEnd"/>
    </w:p>
    <w:p w:rsidR="006B2C65" w:rsidRDefault="006B2C65" w:rsidP="006B2C65">
      <w:pPr>
        <w:spacing w:after="0"/>
      </w:pPr>
    </w:p>
    <w:p w:rsidR="006B2C65" w:rsidRDefault="006B2C65" w:rsidP="002C20BF">
      <w:pPr>
        <w:pStyle w:val="ListParagraph"/>
        <w:numPr>
          <w:ilvl w:val="0"/>
          <w:numId w:val="8"/>
        </w:numPr>
        <w:spacing w:after="0"/>
      </w:pPr>
      <w:r>
        <w:t>Personalise your own statements using I</w:t>
      </w:r>
      <w:r w:rsidR="002C20BF">
        <w:t>-</w:t>
      </w:r>
      <w:r>
        <w:t>messages</w:t>
      </w:r>
    </w:p>
    <w:p w:rsidR="006B2C65" w:rsidRPr="002C20BF" w:rsidRDefault="006B2C65" w:rsidP="002C20BF">
      <w:pPr>
        <w:spacing w:after="0"/>
        <w:ind w:left="720" w:firstLine="720"/>
        <w:rPr>
          <w:i/>
        </w:rPr>
      </w:pPr>
      <w:r w:rsidRPr="002C20BF">
        <w:rPr>
          <w:i/>
        </w:rPr>
        <w:t>This is a waste of time . . .</w:t>
      </w:r>
      <w:r w:rsidR="002C20BF" w:rsidRPr="002C20BF">
        <w:rPr>
          <w:i/>
        </w:rPr>
        <w:t xml:space="preserve"> </w:t>
      </w:r>
      <w:r w:rsidRPr="002C20BF">
        <w:rPr>
          <w:i/>
        </w:rPr>
        <w:t>I don’t feel this is worthwhile</w:t>
      </w:r>
    </w:p>
    <w:sectPr w:rsidR="006B2C65" w:rsidRPr="002C20BF" w:rsidSect="00FD3E21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2C65" w:rsidRDefault="006B2C65" w:rsidP="00FD3E21">
      <w:pPr>
        <w:spacing w:after="0" w:line="240" w:lineRule="auto"/>
      </w:pPr>
      <w:r>
        <w:separator/>
      </w:r>
    </w:p>
  </w:endnote>
  <w:endnote w:type="continuationSeparator" w:id="0">
    <w:p w:rsidR="006B2C65" w:rsidRDefault="006B2C65" w:rsidP="00FD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24221"/>
      <w:docPartObj>
        <w:docPartGallery w:val="Page Numbers (Bottom of Page)"/>
        <w:docPartUnique/>
      </w:docPartObj>
    </w:sdtPr>
    <w:sdtContent>
      <w:p w:rsidR="006B2C65" w:rsidRDefault="006B2C65">
        <w:pPr>
          <w:pStyle w:val="Footer"/>
          <w:jc w:val="center"/>
        </w:pPr>
        <w:fldSimple w:instr=" PAGE   \* MERGEFORMAT ">
          <w:r w:rsidR="002C20BF">
            <w:rPr>
              <w:noProof/>
            </w:rPr>
            <w:t>2</w:t>
          </w:r>
        </w:fldSimple>
      </w:p>
    </w:sdtContent>
  </w:sdt>
  <w:p w:rsidR="006B2C65" w:rsidRDefault="006B2C6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2C65" w:rsidRDefault="006B2C65" w:rsidP="00FD3E21">
      <w:pPr>
        <w:spacing w:after="0" w:line="240" w:lineRule="auto"/>
      </w:pPr>
      <w:r>
        <w:separator/>
      </w:r>
    </w:p>
  </w:footnote>
  <w:footnote w:type="continuationSeparator" w:id="0">
    <w:p w:rsidR="006B2C65" w:rsidRDefault="006B2C65" w:rsidP="00FD3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2C65" w:rsidRDefault="006B2C65" w:rsidP="00FD3E21">
    <w:pPr>
      <w:pStyle w:val="Header"/>
      <w:jc w:val="center"/>
    </w:pPr>
    <w:r>
      <w:t xml:space="preserve">Teaching and Learning Tutorials: </w:t>
    </w:r>
    <w:proofErr w:type="spellStart"/>
    <w:r>
      <w:t>Sem</w:t>
    </w:r>
    <w:proofErr w:type="spellEnd"/>
    <w:r>
      <w:t xml:space="preserve"> 2_11: 7: Reflection and Feedback</w:t>
    </w:r>
  </w:p>
  <w:p w:rsidR="006B2C65" w:rsidRDefault="006B2C6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D23C1"/>
    <w:multiLevelType w:val="hybridMultilevel"/>
    <w:tmpl w:val="DCD8E8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A56C13"/>
    <w:multiLevelType w:val="hybridMultilevel"/>
    <w:tmpl w:val="DAA805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A6390D"/>
    <w:multiLevelType w:val="hybridMultilevel"/>
    <w:tmpl w:val="DED2DD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9B34BA"/>
    <w:multiLevelType w:val="hybridMultilevel"/>
    <w:tmpl w:val="DEDE70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D45ADA"/>
    <w:multiLevelType w:val="hybridMultilevel"/>
    <w:tmpl w:val="A2B2049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EF87423"/>
    <w:multiLevelType w:val="hybridMultilevel"/>
    <w:tmpl w:val="4F1A0FF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1309DF"/>
    <w:multiLevelType w:val="hybridMultilevel"/>
    <w:tmpl w:val="ACC23E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6C3F1A"/>
    <w:multiLevelType w:val="hybridMultilevel"/>
    <w:tmpl w:val="2C9E20B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172E"/>
    <w:rsid w:val="00005B1F"/>
    <w:rsid w:val="0006255D"/>
    <w:rsid w:val="000F2C17"/>
    <w:rsid w:val="00132E07"/>
    <w:rsid w:val="00173D4E"/>
    <w:rsid w:val="001B1770"/>
    <w:rsid w:val="001B2F54"/>
    <w:rsid w:val="002C20BF"/>
    <w:rsid w:val="00323974"/>
    <w:rsid w:val="003304E7"/>
    <w:rsid w:val="003A6B35"/>
    <w:rsid w:val="005A0461"/>
    <w:rsid w:val="00694340"/>
    <w:rsid w:val="0069581E"/>
    <w:rsid w:val="006A5678"/>
    <w:rsid w:val="006B2C65"/>
    <w:rsid w:val="00775CC1"/>
    <w:rsid w:val="00844376"/>
    <w:rsid w:val="009071CB"/>
    <w:rsid w:val="009B4837"/>
    <w:rsid w:val="00AD42EC"/>
    <w:rsid w:val="00BB61BD"/>
    <w:rsid w:val="00C61EA1"/>
    <w:rsid w:val="00CC313B"/>
    <w:rsid w:val="00D10CF8"/>
    <w:rsid w:val="00D41D8B"/>
    <w:rsid w:val="00E13484"/>
    <w:rsid w:val="00E6172E"/>
    <w:rsid w:val="00ED5195"/>
    <w:rsid w:val="00F16759"/>
    <w:rsid w:val="00F57D6D"/>
    <w:rsid w:val="00FD3E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437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172E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6172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6172E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3E21"/>
  </w:style>
  <w:style w:type="paragraph" w:styleId="Footer">
    <w:name w:val="footer"/>
    <w:basedOn w:val="Normal"/>
    <w:link w:val="FooterChar"/>
    <w:uiPriority w:val="99"/>
    <w:unhideWhenUsed/>
    <w:rsid w:val="00FD3E2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3E21"/>
  </w:style>
  <w:style w:type="paragraph" w:styleId="BalloonText">
    <w:name w:val="Balloon Text"/>
    <w:basedOn w:val="Normal"/>
    <w:link w:val="BalloonTextChar"/>
    <w:uiPriority w:val="99"/>
    <w:semiHidden/>
    <w:unhideWhenUsed/>
    <w:rsid w:val="00FD3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3E21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58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19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sDel="0" w:formatting="0"/>
  <w:defaultTabStop w:val="720"/>
  <w:characterSpacingControl w:val="doNotCompress"/>
  <w:compat>
    <w:useFELayout/>
  </w:compat>
  <w:rsids>
    <w:rsidRoot w:val="00111EF1"/>
    <w:rsid w:val="00111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1D0535156A54809A9EF045DF5BBC959">
    <w:name w:val="81D0535156A54809A9EF045DF5BBC959"/>
    <w:rsid w:val="00111EF1"/>
  </w:style>
  <w:style w:type="paragraph" w:customStyle="1" w:styleId="4980527EC9834B4A9FE4661A040FB182">
    <w:name w:val="4980527EC9834B4A9FE4661A040FB182"/>
    <w:rsid w:val="00111EF1"/>
  </w:style>
  <w:style w:type="paragraph" w:customStyle="1" w:styleId="A7CF09473BB1469AB041BF2C0D649B5A">
    <w:name w:val="A7CF09473BB1469AB041BF2C0D649B5A"/>
    <w:rsid w:val="00111EF1"/>
  </w:style>
  <w:style w:type="paragraph" w:customStyle="1" w:styleId="E0F805DC83D444769A5E102164C14113">
    <w:name w:val="E0F805DC83D444769A5E102164C14113"/>
    <w:rsid w:val="00111E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464</Words>
  <Characters>2645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astrangeways</dc:creator>
  <cp:keywords/>
  <dc:description/>
  <cp:lastModifiedBy>CDU</cp:lastModifiedBy>
  <cp:revision>3</cp:revision>
  <cp:lastPrinted>2011-03-02T04:05:00Z</cp:lastPrinted>
  <dcterms:created xsi:type="dcterms:W3CDTF">2011-08-19T02:39:00Z</dcterms:created>
  <dcterms:modified xsi:type="dcterms:W3CDTF">2011-08-19T03:31:00Z</dcterms:modified>
</cp:coreProperties>
</file>