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5F11" w:rsidRDefault="00B85F11" w:rsidP="003027EC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ETL329:  Entrepreneurial Professional</w:t>
      </w:r>
    </w:p>
    <w:p w:rsidR="003027EC" w:rsidRPr="00B85F11" w:rsidRDefault="003027EC" w:rsidP="003027EC">
      <w:pPr>
        <w:jc w:val="center"/>
        <w:rPr>
          <w:b/>
          <w:sz w:val="32"/>
          <w:szCs w:val="32"/>
          <w:u w:val="single"/>
        </w:rPr>
      </w:pPr>
      <w:r w:rsidRPr="00B85F11">
        <w:rPr>
          <w:b/>
          <w:sz w:val="32"/>
          <w:szCs w:val="32"/>
          <w:u w:val="single"/>
        </w:rPr>
        <w:t>Unit Overview</w:t>
      </w: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85F11">
        <w:rPr>
          <w:rFonts w:cs="Arial"/>
          <w:sz w:val="20"/>
          <w:szCs w:val="20"/>
        </w:rPr>
        <w:t>In this unit we will see how teachers can take-up research in their schools and classrooms to improve instruction, classroom settings and parent-school relations, for example. By conducting your own research projects, you will gain hands-on skills necessary to evaluate and report on the processes and outcomes of education.</w:t>
      </w: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  <w:r w:rsidRPr="00B85F11">
        <w:rPr>
          <w:rFonts w:cs="Arial"/>
          <w:b/>
          <w:bCs/>
          <w:sz w:val="20"/>
          <w:szCs w:val="20"/>
        </w:rPr>
        <w:t>Unit Purpose</w:t>
      </w: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85F11">
        <w:rPr>
          <w:rFonts w:cs="Arial"/>
          <w:sz w:val="20"/>
          <w:szCs w:val="20"/>
        </w:rPr>
        <w:t>To enable pre-service teachers to engage in collaborative research in conjunction with the</w:t>
      </w: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proofErr w:type="gramStart"/>
      <w:r w:rsidRPr="00B85F11">
        <w:rPr>
          <w:rFonts w:cs="Arial"/>
          <w:sz w:val="20"/>
          <w:szCs w:val="20"/>
        </w:rPr>
        <w:t>school</w:t>
      </w:r>
      <w:proofErr w:type="gramEnd"/>
      <w:r w:rsidRPr="00B85F11">
        <w:rPr>
          <w:rFonts w:cs="Arial"/>
          <w:sz w:val="20"/>
          <w:szCs w:val="20"/>
        </w:rPr>
        <w:t xml:space="preserve"> and community.</w:t>
      </w: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  <w:r w:rsidRPr="00B85F11">
        <w:rPr>
          <w:rFonts w:cs="Arial"/>
          <w:b/>
          <w:bCs/>
          <w:sz w:val="20"/>
          <w:szCs w:val="20"/>
        </w:rPr>
        <w:t>Learning outcomes</w:t>
      </w: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sz w:val="20"/>
          <w:szCs w:val="20"/>
        </w:rPr>
      </w:pPr>
      <w:r w:rsidRPr="00B85F11">
        <w:rPr>
          <w:rFonts w:cs="Arial"/>
          <w:b/>
          <w:bCs/>
          <w:sz w:val="20"/>
          <w:szCs w:val="20"/>
        </w:rPr>
        <w:t>Students will be able to:</w:t>
      </w: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85F11">
        <w:rPr>
          <w:rFonts w:cs="Arial"/>
          <w:sz w:val="20"/>
          <w:szCs w:val="20"/>
        </w:rPr>
        <w:t xml:space="preserve">1. </w:t>
      </w:r>
      <w:proofErr w:type="gramStart"/>
      <w:r w:rsidRPr="00B85F11">
        <w:rPr>
          <w:rFonts w:cs="Arial"/>
          <w:sz w:val="20"/>
          <w:szCs w:val="20"/>
        </w:rPr>
        <w:t>demonstrate</w:t>
      </w:r>
      <w:proofErr w:type="gramEnd"/>
      <w:r w:rsidRPr="00B85F11">
        <w:rPr>
          <w:rFonts w:cs="Arial"/>
          <w:sz w:val="20"/>
          <w:szCs w:val="20"/>
        </w:rPr>
        <w:t xml:space="preserve"> understanding of the ethical requirements of research</w:t>
      </w: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85F11">
        <w:rPr>
          <w:rFonts w:cs="Arial"/>
          <w:sz w:val="20"/>
          <w:szCs w:val="20"/>
        </w:rPr>
        <w:t xml:space="preserve">2. </w:t>
      </w:r>
      <w:proofErr w:type="gramStart"/>
      <w:r w:rsidRPr="00B85F11">
        <w:rPr>
          <w:rFonts w:cs="Arial"/>
          <w:sz w:val="20"/>
          <w:szCs w:val="20"/>
        </w:rPr>
        <w:t>collaborate</w:t>
      </w:r>
      <w:proofErr w:type="gramEnd"/>
      <w:r w:rsidRPr="00B85F11">
        <w:rPr>
          <w:rFonts w:cs="Arial"/>
          <w:sz w:val="20"/>
          <w:szCs w:val="20"/>
        </w:rPr>
        <w:t xml:space="preserve"> in the writing of research reports and case studies</w:t>
      </w: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85F11">
        <w:rPr>
          <w:rFonts w:cs="Arial"/>
          <w:sz w:val="20"/>
          <w:szCs w:val="20"/>
        </w:rPr>
        <w:t xml:space="preserve">3. </w:t>
      </w:r>
      <w:proofErr w:type="gramStart"/>
      <w:r w:rsidRPr="00B85F11">
        <w:rPr>
          <w:rFonts w:cs="Arial"/>
          <w:sz w:val="20"/>
          <w:szCs w:val="20"/>
        </w:rPr>
        <w:t>undertake</w:t>
      </w:r>
      <w:proofErr w:type="gramEnd"/>
      <w:r w:rsidRPr="00B85F11">
        <w:rPr>
          <w:rFonts w:cs="Arial"/>
          <w:sz w:val="20"/>
          <w:szCs w:val="20"/>
        </w:rPr>
        <w:t xml:space="preserve"> structured or semi-structured interviews, and run discussion groups</w:t>
      </w: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proofErr w:type="gramStart"/>
      <w:r w:rsidRPr="00B85F11">
        <w:rPr>
          <w:rFonts w:cs="Arial"/>
          <w:sz w:val="20"/>
          <w:szCs w:val="20"/>
        </w:rPr>
        <w:t>or</w:t>
      </w:r>
      <w:proofErr w:type="gramEnd"/>
      <w:r w:rsidRPr="00B85F11">
        <w:rPr>
          <w:rFonts w:cs="Arial"/>
          <w:sz w:val="20"/>
          <w:szCs w:val="20"/>
        </w:rPr>
        <w:t xml:space="preserve"> focus groups</w:t>
      </w: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85F11">
        <w:rPr>
          <w:rFonts w:cs="Arial"/>
          <w:sz w:val="20"/>
          <w:szCs w:val="20"/>
        </w:rPr>
        <w:t xml:space="preserve">4. </w:t>
      </w:r>
      <w:proofErr w:type="gramStart"/>
      <w:r w:rsidRPr="00B85F11">
        <w:rPr>
          <w:rFonts w:cs="Arial"/>
          <w:sz w:val="20"/>
          <w:szCs w:val="20"/>
        </w:rPr>
        <w:t>analyse</w:t>
      </w:r>
      <w:proofErr w:type="gramEnd"/>
      <w:r w:rsidRPr="00B85F11">
        <w:rPr>
          <w:rFonts w:cs="Arial"/>
          <w:sz w:val="20"/>
          <w:szCs w:val="20"/>
        </w:rPr>
        <w:t xml:space="preserve"> and interpret the results from questionnaires and surveys</w:t>
      </w:r>
    </w:p>
    <w:p w:rsidR="003027EC" w:rsidRPr="00B85F11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sz w:val="20"/>
          <w:szCs w:val="20"/>
        </w:rPr>
      </w:pPr>
      <w:r w:rsidRPr="00B85F11">
        <w:rPr>
          <w:rFonts w:cs="Arial"/>
          <w:sz w:val="20"/>
          <w:szCs w:val="20"/>
        </w:rPr>
        <w:t xml:space="preserve">5. </w:t>
      </w:r>
      <w:proofErr w:type="gramStart"/>
      <w:r w:rsidRPr="00B85F11">
        <w:rPr>
          <w:rFonts w:cs="Arial"/>
          <w:sz w:val="20"/>
          <w:szCs w:val="20"/>
        </w:rPr>
        <w:t>evaluate</w:t>
      </w:r>
      <w:proofErr w:type="gramEnd"/>
      <w:r w:rsidRPr="00B85F11">
        <w:rPr>
          <w:rFonts w:cs="Arial"/>
          <w:sz w:val="20"/>
          <w:szCs w:val="20"/>
        </w:rPr>
        <w:t xml:space="preserve"> their work-in-progress</w:t>
      </w:r>
    </w:p>
    <w:p w:rsidR="003027EC" w:rsidRPr="00B85F11" w:rsidRDefault="003027EC" w:rsidP="003027EC">
      <w:pPr>
        <w:rPr>
          <w:rFonts w:cs="Arial"/>
          <w:sz w:val="20"/>
          <w:szCs w:val="20"/>
        </w:rPr>
      </w:pPr>
      <w:r w:rsidRPr="00B85F11">
        <w:rPr>
          <w:rFonts w:cs="Arial"/>
          <w:sz w:val="20"/>
          <w:szCs w:val="20"/>
        </w:rPr>
        <w:t xml:space="preserve">6. </w:t>
      </w:r>
      <w:proofErr w:type="gramStart"/>
      <w:r w:rsidRPr="00B85F11">
        <w:rPr>
          <w:rFonts w:cs="Arial"/>
          <w:sz w:val="20"/>
          <w:szCs w:val="20"/>
        </w:rPr>
        <w:t>report</w:t>
      </w:r>
      <w:proofErr w:type="gramEnd"/>
      <w:r w:rsidRPr="00B85F11">
        <w:rPr>
          <w:rFonts w:cs="Arial"/>
          <w:sz w:val="20"/>
          <w:szCs w:val="20"/>
        </w:rPr>
        <w:t xml:space="preserve"> research outcomes and consider policy or practice implications</w:t>
      </w:r>
    </w:p>
    <w:p w:rsidR="003027EC" w:rsidRPr="00B85F11" w:rsidRDefault="00B85F11" w:rsidP="003027EC">
      <w:pPr>
        <w:rPr>
          <w:rFonts w:cs="Arial"/>
          <w:b/>
          <w:sz w:val="20"/>
          <w:szCs w:val="20"/>
        </w:rPr>
      </w:pPr>
      <w:r w:rsidRPr="00B85F11">
        <w:rPr>
          <w:rFonts w:cs="Arial"/>
          <w:b/>
          <w:sz w:val="20"/>
          <w:szCs w:val="20"/>
        </w:rPr>
        <w:t>Content Overview</w:t>
      </w:r>
    </w:p>
    <w:p w:rsidR="00B85F11" w:rsidRDefault="00B85F11" w:rsidP="003027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1.  Quantitative and Qualitative Research Approaches</w:t>
      </w:r>
    </w:p>
    <w:p w:rsidR="00B85F11" w:rsidRDefault="00B85F11" w:rsidP="003027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2. Observational Research</w:t>
      </w:r>
    </w:p>
    <w:p w:rsidR="00B85F11" w:rsidRDefault="00B85F11" w:rsidP="003027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3.  Questionnaire Design and Survey Instruments</w:t>
      </w:r>
    </w:p>
    <w:p w:rsidR="00B85F11" w:rsidRDefault="00B85F11" w:rsidP="003027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4.  Life History and Narrative Approaches</w:t>
      </w:r>
    </w:p>
    <w:p w:rsidR="00B85F11" w:rsidRPr="00B85F11" w:rsidRDefault="00B85F11" w:rsidP="003027EC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5.  Action Research</w:t>
      </w:r>
    </w:p>
    <w:p w:rsidR="003027EC" w:rsidRPr="003027EC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FFFFCD"/>
          <w:sz w:val="20"/>
          <w:szCs w:val="20"/>
        </w:rPr>
      </w:pPr>
      <w:r w:rsidRPr="003027EC">
        <w:rPr>
          <w:rFonts w:cs="Arial"/>
          <w:b/>
          <w:bCs/>
          <w:color w:val="FFFFCD"/>
          <w:sz w:val="20"/>
          <w:szCs w:val="20"/>
        </w:rPr>
        <w:t>Assignment 1: Proposal Submission</w:t>
      </w:r>
    </w:p>
    <w:p w:rsidR="003027EC" w:rsidRPr="003027EC" w:rsidRDefault="003027EC" w:rsidP="003027EC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FFFFCD"/>
          <w:sz w:val="20"/>
          <w:szCs w:val="20"/>
        </w:rPr>
      </w:pPr>
      <w:r w:rsidRPr="003027EC">
        <w:rPr>
          <w:rFonts w:cs="Arial"/>
          <w:b/>
          <w:bCs/>
          <w:color w:val="FFFFCD"/>
          <w:sz w:val="20"/>
          <w:szCs w:val="20"/>
        </w:rPr>
        <w:t>Assignment 2: Work in Progress Report Progress</w:t>
      </w:r>
    </w:p>
    <w:p w:rsidR="00CD3C78" w:rsidRPr="003027EC" w:rsidRDefault="00CD3C78">
      <w:pPr>
        <w:rPr>
          <w:sz w:val="20"/>
          <w:szCs w:val="20"/>
        </w:rPr>
      </w:pPr>
    </w:p>
    <w:p w:rsidR="0041324C" w:rsidRPr="003027EC" w:rsidRDefault="0041324C">
      <w:pPr>
        <w:rPr>
          <w:sz w:val="20"/>
          <w:szCs w:val="20"/>
        </w:rPr>
      </w:pPr>
    </w:p>
    <w:sectPr w:rsidR="0041324C" w:rsidRPr="003027EC" w:rsidSect="0028623D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27EC" w:rsidRDefault="003027EC" w:rsidP="005F1A62">
      <w:pPr>
        <w:spacing w:after="0" w:line="240" w:lineRule="auto"/>
      </w:pPr>
      <w:r>
        <w:separator/>
      </w:r>
    </w:p>
  </w:endnote>
  <w:endnote w:type="continuationSeparator" w:id="0">
    <w:p w:rsidR="003027EC" w:rsidRDefault="003027EC" w:rsidP="005F1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8481519"/>
      <w:docPartObj>
        <w:docPartGallery w:val="Page Numbers (Bottom of Page)"/>
        <w:docPartUnique/>
      </w:docPartObj>
    </w:sdtPr>
    <w:sdtContent>
      <w:p w:rsidR="003027EC" w:rsidRPr="00CA58BF" w:rsidRDefault="003027EC">
        <w:pPr>
          <w:pStyle w:val="Footer"/>
          <w:jc w:val="center"/>
          <w:rPr>
            <w:sz w:val="20"/>
            <w:szCs w:val="20"/>
          </w:rPr>
        </w:pPr>
        <w:r w:rsidRPr="00CA58BF">
          <w:rPr>
            <w:sz w:val="20"/>
            <w:szCs w:val="20"/>
          </w:rPr>
          <w:fldChar w:fldCharType="begin"/>
        </w:r>
        <w:r w:rsidRPr="00CA58BF">
          <w:rPr>
            <w:sz w:val="20"/>
            <w:szCs w:val="20"/>
          </w:rPr>
          <w:instrText xml:space="preserve"> PAGE   \* MERGEFORMAT </w:instrText>
        </w:r>
        <w:r w:rsidRPr="00CA58BF">
          <w:rPr>
            <w:sz w:val="20"/>
            <w:szCs w:val="20"/>
          </w:rPr>
          <w:fldChar w:fldCharType="separate"/>
        </w:r>
        <w:r w:rsidR="00B85F11">
          <w:rPr>
            <w:noProof/>
            <w:sz w:val="20"/>
            <w:szCs w:val="20"/>
          </w:rPr>
          <w:t>1</w:t>
        </w:r>
        <w:r w:rsidRPr="00CA58BF">
          <w:rPr>
            <w:sz w:val="20"/>
            <w:szCs w:val="20"/>
          </w:rPr>
          <w:fldChar w:fldCharType="end"/>
        </w:r>
      </w:p>
    </w:sdtContent>
  </w:sdt>
  <w:p w:rsidR="003027EC" w:rsidRDefault="003027E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27EC" w:rsidRDefault="003027EC" w:rsidP="005F1A62">
      <w:pPr>
        <w:spacing w:after="0" w:line="240" w:lineRule="auto"/>
      </w:pPr>
      <w:r>
        <w:separator/>
      </w:r>
    </w:p>
  </w:footnote>
  <w:footnote w:type="continuationSeparator" w:id="0">
    <w:p w:rsidR="003027EC" w:rsidRDefault="003027EC" w:rsidP="005F1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theme="majorBidi"/>
        <w:sz w:val="20"/>
        <w:szCs w:val="20"/>
      </w:rPr>
      <w:alias w:val="Title"/>
      <w:id w:val="77738743"/>
      <w:placeholder>
        <w:docPart w:val="30F0D847251241C58E7A53363CF566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027EC" w:rsidRPr="00CA58BF" w:rsidRDefault="003027E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CA58BF">
          <w:rPr>
            <w:rFonts w:eastAsiaTheme="majorEastAsia" w:cstheme="majorBidi"/>
            <w:sz w:val="20"/>
            <w:szCs w:val="20"/>
          </w:rPr>
          <w:t>ET</w:t>
        </w:r>
        <w:r>
          <w:rPr>
            <w:rFonts w:eastAsiaTheme="majorEastAsia" w:cstheme="majorBidi"/>
            <w:sz w:val="20"/>
            <w:szCs w:val="20"/>
          </w:rPr>
          <w:t>L329</w:t>
        </w:r>
        <w:r w:rsidRPr="00CA58BF">
          <w:rPr>
            <w:rFonts w:eastAsiaTheme="majorEastAsia" w:cstheme="majorBidi"/>
            <w:sz w:val="20"/>
            <w:szCs w:val="20"/>
          </w:rPr>
          <w:t xml:space="preserve">: </w:t>
        </w:r>
        <w:r>
          <w:rPr>
            <w:rFonts w:eastAsiaTheme="majorEastAsia" w:cstheme="majorBidi"/>
            <w:sz w:val="20"/>
            <w:szCs w:val="20"/>
          </w:rPr>
          <w:t>Entrepreneurial Professional</w:t>
        </w:r>
      </w:p>
    </w:sdtContent>
  </w:sdt>
  <w:p w:rsidR="003027EC" w:rsidRDefault="003027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A62"/>
    <w:rsid w:val="0028623D"/>
    <w:rsid w:val="003027EC"/>
    <w:rsid w:val="00320B80"/>
    <w:rsid w:val="003D72E6"/>
    <w:rsid w:val="0041324C"/>
    <w:rsid w:val="005F1A62"/>
    <w:rsid w:val="00822A99"/>
    <w:rsid w:val="00826D1B"/>
    <w:rsid w:val="00AC1D8C"/>
    <w:rsid w:val="00B85F11"/>
    <w:rsid w:val="00CA58BF"/>
    <w:rsid w:val="00CD3C78"/>
    <w:rsid w:val="00F6212B"/>
    <w:rsid w:val="00F8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A62"/>
  </w:style>
  <w:style w:type="paragraph" w:styleId="Footer">
    <w:name w:val="footer"/>
    <w:basedOn w:val="Normal"/>
    <w:link w:val="FooterChar"/>
    <w:uiPriority w:val="99"/>
    <w:unhideWhenUsed/>
    <w:rsid w:val="005F1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A62"/>
  </w:style>
  <w:style w:type="paragraph" w:styleId="BalloonText">
    <w:name w:val="Balloon Text"/>
    <w:basedOn w:val="Normal"/>
    <w:link w:val="BalloonTextChar"/>
    <w:uiPriority w:val="99"/>
    <w:semiHidden/>
    <w:unhideWhenUsed/>
    <w:rsid w:val="005F1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A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0F0D847251241C58E7A53363CF5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75D9E-8E3B-4B3F-B04F-0975CBC1977B}"/>
      </w:docPartPr>
      <w:docPartBody>
        <w:p w:rsidR="003339A9" w:rsidRDefault="00BA449F" w:rsidP="00BA449F">
          <w:pPr>
            <w:pStyle w:val="30F0D847251241C58E7A53363CF566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A449F"/>
    <w:rsid w:val="000B7BF7"/>
    <w:rsid w:val="003339A9"/>
    <w:rsid w:val="00BA4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39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F0D847251241C58E7A53363CF566B5">
    <w:name w:val="30F0D847251241C58E7A53363CF566B5"/>
    <w:rsid w:val="00BA449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771C3-2BFF-4961-9E63-9224E3458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ETL329: Entrepreneurial Professional</vt:lpstr>
    </vt:vector>
  </TitlesOfParts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ETL329: Entrepreneurial Professional</dc:title>
  <dc:subject/>
  <dc:creator>User</dc:creator>
  <cp:keywords/>
  <dc:description/>
  <cp:lastModifiedBy>astrangeways</cp:lastModifiedBy>
  <cp:revision>3</cp:revision>
  <dcterms:created xsi:type="dcterms:W3CDTF">2010-10-04T04:17:00Z</dcterms:created>
  <dcterms:modified xsi:type="dcterms:W3CDTF">2010-10-04T04:52:00Z</dcterms:modified>
</cp:coreProperties>
</file>