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BB3" w:rsidRDefault="009D560D" w:rsidP="007E3BB3">
      <w:pPr>
        <w:jc w:val="center"/>
        <w:rPr>
          <w:b/>
          <w:sz w:val="28"/>
          <w:szCs w:val="28"/>
          <w:u w:val="single"/>
        </w:rPr>
      </w:pPr>
      <w:r w:rsidRPr="007E3BB3">
        <w:rPr>
          <w:b/>
          <w:sz w:val="28"/>
          <w:szCs w:val="28"/>
          <w:u w:val="single"/>
        </w:rPr>
        <w:t>ETP11</w:t>
      </w:r>
      <w:r w:rsidR="004D3639">
        <w:rPr>
          <w:b/>
          <w:sz w:val="28"/>
          <w:szCs w:val="28"/>
          <w:u w:val="single"/>
        </w:rPr>
        <w:t>1</w:t>
      </w:r>
      <w:r w:rsidR="00C23543" w:rsidRPr="007E3BB3">
        <w:rPr>
          <w:b/>
          <w:sz w:val="28"/>
          <w:szCs w:val="28"/>
          <w:u w:val="single"/>
        </w:rPr>
        <w:t xml:space="preserve">: </w:t>
      </w:r>
      <w:r w:rsidR="004D3639">
        <w:rPr>
          <w:b/>
          <w:sz w:val="28"/>
          <w:szCs w:val="28"/>
          <w:u w:val="single"/>
        </w:rPr>
        <w:t>Educators as Effective Communicators</w:t>
      </w:r>
    </w:p>
    <w:p w:rsidR="00354F9B" w:rsidRPr="007E3BB3" w:rsidRDefault="009D560D" w:rsidP="007E3BB3">
      <w:pPr>
        <w:jc w:val="center"/>
        <w:rPr>
          <w:b/>
          <w:sz w:val="28"/>
          <w:szCs w:val="28"/>
          <w:u w:val="single"/>
        </w:rPr>
      </w:pPr>
      <w:r w:rsidRPr="007E3BB3">
        <w:rPr>
          <w:b/>
          <w:sz w:val="28"/>
          <w:szCs w:val="28"/>
          <w:u w:val="single"/>
        </w:rPr>
        <w:t xml:space="preserve">1: </w:t>
      </w:r>
      <w:r w:rsidR="00CD7FD6">
        <w:rPr>
          <w:b/>
          <w:sz w:val="28"/>
          <w:szCs w:val="28"/>
          <w:u w:val="single"/>
        </w:rPr>
        <w:t>Communication Settings and Intrapersonal Communication</w:t>
      </w:r>
    </w:p>
    <w:p w:rsidR="005637E9" w:rsidRPr="008B505D" w:rsidRDefault="005637E9" w:rsidP="007E3BB3">
      <w:pPr>
        <w:pStyle w:val="NormalWeb"/>
        <w:spacing w:before="0" w:beforeAutospacing="0" w:after="120" w:afterAutospacing="0"/>
        <w:rPr>
          <w:rStyle w:val="Strong"/>
          <w:rFonts w:asciiTheme="minorHAnsi" w:hAnsiTheme="minorHAnsi" w:cs="Arial"/>
          <w:color w:val="000000"/>
          <w:sz w:val="28"/>
          <w:szCs w:val="28"/>
          <w:u w:val="single"/>
        </w:rPr>
      </w:pPr>
      <w:r w:rsidRPr="008B505D">
        <w:rPr>
          <w:rStyle w:val="Strong"/>
          <w:rFonts w:asciiTheme="minorHAnsi" w:hAnsiTheme="minorHAnsi" w:cs="Arial"/>
          <w:color w:val="000000"/>
          <w:sz w:val="28"/>
          <w:szCs w:val="28"/>
          <w:u w:val="single"/>
        </w:rPr>
        <w:t>Learning Outcomes</w:t>
      </w:r>
    </w:p>
    <w:p w:rsidR="00C14A7C" w:rsidRPr="00C14A7C" w:rsidRDefault="00C14A7C" w:rsidP="00C14A7C">
      <w:pPr>
        <w:pStyle w:val="bodytext"/>
        <w:jc w:val="both"/>
        <w:rPr>
          <w:rFonts w:asciiTheme="minorHAnsi" w:hAnsiTheme="minorHAnsi"/>
          <w:b/>
        </w:rPr>
      </w:pPr>
      <w:r w:rsidRPr="00C14A7C">
        <w:rPr>
          <w:rFonts w:asciiTheme="minorHAnsi" w:hAnsiTheme="minorHAnsi"/>
          <w:b/>
        </w:rPr>
        <w:t>On completion of this unit a student should be able to:</w:t>
      </w:r>
    </w:p>
    <w:p w:rsidR="00C14A7C" w:rsidRPr="00C14A7C" w:rsidRDefault="00C14A7C" w:rsidP="00C14A7C">
      <w:pPr>
        <w:pStyle w:val="bulletpoint"/>
        <w:numPr>
          <w:ilvl w:val="0"/>
          <w:numId w:val="24"/>
        </w:numPr>
        <w:spacing w:line="480" w:lineRule="auto"/>
        <w:jc w:val="both"/>
        <w:rPr>
          <w:rFonts w:asciiTheme="minorHAnsi" w:hAnsiTheme="minorHAnsi"/>
        </w:rPr>
      </w:pPr>
      <w:r w:rsidRPr="00C14A7C">
        <w:rPr>
          <w:rFonts w:asciiTheme="minorHAnsi" w:hAnsiTheme="minorHAnsi"/>
        </w:rPr>
        <w:t>Identify some of the principles of contemporary communication theories</w:t>
      </w:r>
    </w:p>
    <w:p w:rsidR="00C14A7C" w:rsidRPr="00C14A7C" w:rsidRDefault="00C14A7C" w:rsidP="00C14A7C">
      <w:pPr>
        <w:pStyle w:val="bulletpoint"/>
        <w:numPr>
          <w:ilvl w:val="0"/>
          <w:numId w:val="24"/>
        </w:numPr>
        <w:spacing w:line="480" w:lineRule="auto"/>
        <w:jc w:val="both"/>
        <w:rPr>
          <w:rFonts w:asciiTheme="minorHAnsi" w:hAnsiTheme="minorHAnsi"/>
        </w:rPr>
      </w:pPr>
      <w:r w:rsidRPr="00C14A7C">
        <w:rPr>
          <w:rFonts w:asciiTheme="minorHAnsi" w:hAnsiTheme="minorHAnsi"/>
        </w:rPr>
        <w:t>Describe a range of skills for personal and interpersonal communication</w:t>
      </w:r>
    </w:p>
    <w:p w:rsidR="00C14A7C" w:rsidRPr="00C14A7C" w:rsidRDefault="00C14A7C" w:rsidP="00C14A7C">
      <w:pPr>
        <w:pStyle w:val="bulletpoint"/>
        <w:numPr>
          <w:ilvl w:val="0"/>
          <w:numId w:val="24"/>
        </w:numPr>
        <w:spacing w:line="480" w:lineRule="auto"/>
        <w:jc w:val="both"/>
        <w:rPr>
          <w:rFonts w:asciiTheme="minorHAnsi" w:hAnsiTheme="minorHAnsi"/>
        </w:rPr>
      </w:pPr>
      <w:r w:rsidRPr="00C14A7C">
        <w:rPr>
          <w:rFonts w:asciiTheme="minorHAnsi" w:hAnsiTheme="minorHAnsi"/>
        </w:rPr>
        <w:t>Describe elements in intercultural communication</w:t>
      </w:r>
    </w:p>
    <w:p w:rsidR="00C14A7C" w:rsidRPr="00C14A7C" w:rsidRDefault="00C14A7C" w:rsidP="00C14A7C">
      <w:pPr>
        <w:pStyle w:val="bulletpoint"/>
        <w:numPr>
          <w:ilvl w:val="0"/>
          <w:numId w:val="24"/>
        </w:numPr>
        <w:spacing w:line="480" w:lineRule="auto"/>
        <w:jc w:val="both"/>
        <w:rPr>
          <w:rFonts w:asciiTheme="minorHAnsi" w:hAnsiTheme="minorHAnsi"/>
        </w:rPr>
      </w:pPr>
      <w:r w:rsidRPr="00C14A7C">
        <w:rPr>
          <w:rFonts w:asciiTheme="minorHAnsi" w:hAnsiTheme="minorHAnsi"/>
        </w:rPr>
        <w:t>Use E-technologies for enhancing effective communication</w:t>
      </w:r>
    </w:p>
    <w:p w:rsidR="00C14A7C" w:rsidRPr="00C14A7C" w:rsidRDefault="00C14A7C" w:rsidP="00C14A7C">
      <w:pPr>
        <w:pStyle w:val="bulletpoint"/>
        <w:numPr>
          <w:ilvl w:val="0"/>
          <w:numId w:val="24"/>
        </w:numPr>
        <w:spacing w:after="120" w:line="480" w:lineRule="auto"/>
        <w:jc w:val="both"/>
        <w:rPr>
          <w:rFonts w:asciiTheme="minorHAnsi" w:hAnsiTheme="minorHAnsi"/>
        </w:rPr>
      </w:pPr>
      <w:r w:rsidRPr="00C14A7C">
        <w:rPr>
          <w:rFonts w:asciiTheme="minorHAnsi" w:hAnsiTheme="minorHAnsi"/>
        </w:rPr>
        <w:t>Apply a range of skills in interpersonal and intercultural communication in an education setting.</w:t>
      </w:r>
    </w:p>
    <w:p w:rsidR="001A0C27" w:rsidRDefault="009B26F5" w:rsidP="005637E9">
      <w:pPr>
        <w:rPr>
          <w:b/>
        </w:rPr>
      </w:pPr>
      <w:r>
        <w:rPr>
          <w:b/>
          <w:noProof/>
          <w:lang w:val="en-AU" w:eastAsia="en-AU" w:bidi="ar-SA"/>
        </w:rPr>
        <w:drawing>
          <wp:inline distT="0" distB="0" distL="0" distR="0">
            <wp:extent cx="588640" cy="508771"/>
            <wp:effectExtent l="19050" t="0" r="1910" b="0"/>
            <wp:docPr id="5" name="Picture 4" descr="MH9004343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900434389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745" cy="509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B505D">
        <w:rPr>
          <w:b/>
        </w:rPr>
        <w:t xml:space="preserve">Task 1: </w:t>
      </w:r>
    </w:p>
    <w:p w:rsidR="008B505D" w:rsidRDefault="001A0C27" w:rsidP="005637E9">
      <w:pPr>
        <w:rPr>
          <w:b/>
        </w:rPr>
      </w:pPr>
      <w:r>
        <w:rPr>
          <w:b/>
        </w:rPr>
        <w:t xml:space="preserve">a) Circle </w:t>
      </w:r>
      <w:r w:rsidR="00C14A7C">
        <w:rPr>
          <w:b/>
        </w:rPr>
        <w:t>key words for each</w:t>
      </w:r>
      <w:r w:rsidR="00B13806">
        <w:rPr>
          <w:b/>
        </w:rPr>
        <w:t xml:space="preserve"> of the outcomes above</w:t>
      </w:r>
      <w:r>
        <w:rPr>
          <w:b/>
        </w:rPr>
        <w:t xml:space="preserve"> and put them into your own words</w:t>
      </w:r>
    </w:p>
    <w:p w:rsidR="001A0C27" w:rsidRDefault="001A0C27" w:rsidP="005637E9">
      <w:pPr>
        <w:rPr>
          <w:b/>
        </w:rPr>
      </w:pPr>
      <w:r>
        <w:rPr>
          <w:b/>
        </w:rPr>
        <w:t>b) Begin your ‘Language of Education Glossary’ (on loose-leaf, or in the back of your main folder, or to be transferred to a Word document), based on the wall posters model we began last term.  Put the unfamiliar words from today’s lecture materials in here, with your explanations of course!</w:t>
      </w:r>
    </w:p>
    <w:p w:rsidR="00B13806" w:rsidRDefault="00B13806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Assessment Tasks</w:t>
      </w:r>
    </w:p>
    <w:p w:rsidR="001A0C27" w:rsidRDefault="001A0C27" w:rsidP="001A0C27">
      <w:pPr>
        <w:rPr>
          <w:b/>
        </w:rPr>
      </w:pPr>
      <w:r>
        <w:rPr>
          <w:b/>
        </w:rPr>
        <w:t>Task 1: Communication System Analysis and Issue Report (Group Presentation 10-15 slides with notes)</w:t>
      </w:r>
    </w:p>
    <w:p w:rsidR="001A0C27" w:rsidRPr="008E78CA" w:rsidRDefault="001A0C27" w:rsidP="001A0C27">
      <w:pPr>
        <w:pStyle w:val="ListParagraph"/>
        <w:numPr>
          <w:ilvl w:val="0"/>
          <w:numId w:val="26"/>
        </w:numPr>
        <w:spacing w:before="0"/>
      </w:pPr>
      <w:r w:rsidRPr="008E78CA">
        <w:t>Describe the communication system of the school community</w:t>
      </w:r>
      <w:r>
        <w:t>.</w:t>
      </w:r>
    </w:p>
    <w:p w:rsidR="001A0C27" w:rsidRPr="008E78CA" w:rsidRDefault="001A0C27" w:rsidP="001A0C27">
      <w:pPr>
        <w:pStyle w:val="ListParagraph"/>
        <w:numPr>
          <w:ilvl w:val="0"/>
          <w:numId w:val="26"/>
        </w:numPr>
        <w:spacing w:before="0"/>
      </w:pPr>
      <w:r w:rsidRPr="008E78CA">
        <w:t>Identify the parts of the system and the ways they communicate</w:t>
      </w:r>
      <w:r>
        <w:t>.</w:t>
      </w:r>
    </w:p>
    <w:p w:rsidR="001A0C27" w:rsidRPr="008E78CA" w:rsidRDefault="001A0C27" w:rsidP="001A0C27">
      <w:pPr>
        <w:pStyle w:val="ListParagraph"/>
        <w:numPr>
          <w:ilvl w:val="0"/>
          <w:numId w:val="26"/>
        </w:numPr>
        <w:spacing w:before="0"/>
      </w:pPr>
      <w:r w:rsidRPr="008E78CA">
        <w:t>Identify an area of the system that has a communication issue: describe the history of the issue, the current system and possible suggestions for the future.</w:t>
      </w:r>
    </w:p>
    <w:p w:rsidR="001A0C27" w:rsidRDefault="001A0C27" w:rsidP="001A0C27">
      <w:pPr>
        <w:rPr>
          <w:b/>
        </w:rPr>
      </w:pPr>
      <w:r>
        <w:rPr>
          <w:b/>
        </w:rPr>
        <w:t xml:space="preserve">Task 2: ICT Communication Evaluation (Individual Report 500 words): </w:t>
      </w:r>
    </w:p>
    <w:p w:rsidR="001A0C27" w:rsidRPr="00164640" w:rsidRDefault="001A0C27" w:rsidP="001A0C27">
      <w:pPr>
        <w:pStyle w:val="ListParagraph"/>
        <w:numPr>
          <w:ilvl w:val="0"/>
          <w:numId w:val="25"/>
        </w:numPr>
        <w:spacing w:before="0"/>
      </w:pPr>
      <w:r w:rsidRPr="00164640">
        <w:t>Design and develop a 10-15 slide PowerPoint appropriate to deliver the Communication Report to the school community at a staff meeting</w:t>
      </w:r>
      <w:r>
        <w:t>.</w:t>
      </w:r>
    </w:p>
    <w:p w:rsidR="001A0C27" w:rsidRPr="00164640" w:rsidRDefault="001A0C27" w:rsidP="001A0C27">
      <w:pPr>
        <w:pStyle w:val="ListParagraph"/>
        <w:numPr>
          <w:ilvl w:val="0"/>
          <w:numId w:val="25"/>
        </w:numPr>
        <w:spacing w:before="0"/>
      </w:pPr>
      <w:r w:rsidRPr="00164640">
        <w:t>Trial and/or deliver the material in this context.  Evaluate the effectiveness in terms of the communication design.</w:t>
      </w:r>
    </w:p>
    <w:p w:rsidR="001A0C27" w:rsidRDefault="001D793A" w:rsidP="001A0C27">
      <w:pPr>
        <w:pStyle w:val="ListParagraph"/>
        <w:numPr>
          <w:ilvl w:val="0"/>
          <w:numId w:val="25"/>
        </w:numPr>
        <w:spacing w:before="0"/>
      </w:pPr>
      <w:r>
        <w:rPr>
          <w:noProof/>
          <w:lang w:val="en-AU" w:eastAsia="en-AU" w:bidi="ar-SA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4591050</wp:posOffset>
            </wp:positionH>
            <wp:positionV relativeFrom="paragraph">
              <wp:posOffset>461010</wp:posOffset>
            </wp:positionV>
            <wp:extent cx="1851660" cy="2115820"/>
            <wp:effectExtent l="19050" t="0" r="0" b="0"/>
            <wp:wrapTight wrapText="bothSides">
              <wp:wrapPolygon edited="0">
                <wp:start x="-222" y="0"/>
                <wp:lineTo x="-222" y="21393"/>
                <wp:lineTo x="21556" y="21393"/>
                <wp:lineTo x="21556" y="0"/>
                <wp:lineTo x="-222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1660" cy="211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A0C27" w:rsidRPr="00164640">
        <w:t>Write a report outlining the design, development and evaluation of the resources.</w:t>
      </w:r>
    </w:p>
    <w:p w:rsidR="00C14A7C" w:rsidRDefault="00C14A7C" w:rsidP="008B505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Communication:  What’s so </w:t>
      </w:r>
      <w:proofErr w:type="gramStart"/>
      <w:r>
        <w:rPr>
          <w:b/>
          <w:sz w:val="28"/>
          <w:szCs w:val="28"/>
          <w:u w:val="single"/>
        </w:rPr>
        <w:t>Hard</w:t>
      </w:r>
      <w:proofErr w:type="gramEnd"/>
      <w:r>
        <w:rPr>
          <w:b/>
          <w:sz w:val="28"/>
          <w:szCs w:val="28"/>
          <w:u w:val="single"/>
        </w:rPr>
        <w:t>?</w:t>
      </w:r>
    </w:p>
    <w:p w:rsidR="001D793A" w:rsidRPr="00021973" w:rsidRDefault="00021973" w:rsidP="00021973">
      <w:pPr>
        <w:rPr>
          <w:sz w:val="28"/>
          <w:szCs w:val="28"/>
        </w:rPr>
      </w:pPr>
      <w:r w:rsidRPr="00021973">
        <w:rPr>
          <w:noProof/>
          <w:sz w:val="28"/>
          <w:szCs w:val="28"/>
          <w:lang w:val="en-AU" w:eastAsia="en-AU" w:bidi="ar-SA"/>
        </w:rPr>
        <w:drawing>
          <wp:inline distT="0" distB="0" distL="0" distR="0">
            <wp:extent cx="588640" cy="508771"/>
            <wp:effectExtent l="19050" t="0" r="1910" b="0"/>
            <wp:docPr id="3" name="Picture 4" descr="MH9004343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900434389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745" cy="509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1973">
        <w:rPr>
          <w:sz w:val="22"/>
          <w:szCs w:val="22"/>
        </w:rPr>
        <w:t>Task</w:t>
      </w:r>
      <w:r w:rsidR="000A780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2: </w:t>
      </w:r>
      <w:r w:rsidR="00C1467F">
        <w:rPr>
          <w:sz w:val="22"/>
          <w:szCs w:val="22"/>
        </w:rPr>
        <w:t xml:space="preserve">What is bad communication?  </w:t>
      </w:r>
      <w:r>
        <w:rPr>
          <w:sz w:val="22"/>
          <w:szCs w:val="22"/>
        </w:rPr>
        <w:t>What prevents communication?  Brainstorm as many things as you can:  don’t worry about organizing them.  Random is fine!</w:t>
      </w:r>
    </w:p>
    <w:p w:rsidR="001D793A" w:rsidRDefault="001D793A" w:rsidP="008B505D">
      <w:pPr>
        <w:jc w:val="center"/>
        <w:rPr>
          <w:b/>
          <w:sz w:val="28"/>
          <w:szCs w:val="28"/>
          <w:u w:val="single"/>
        </w:rPr>
      </w:pPr>
    </w:p>
    <w:p w:rsidR="0002328D" w:rsidRDefault="006C1F1D" w:rsidP="008B505D">
      <w:pPr>
        <w:jc w:val="center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  <w:lang w:val="en-AU" w:eastAsia="en-AU" w:bidi="ar-SA"/>
        </w:rPr>
        <w:lastRenderedPageBreak/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284480</wp:posOffset>
            </wp:positionH>
            <wp:positionV relativeFrom="paragraph">
              <wp:posOffset>-31115</wp:posOffset>
            </wp:positionV>
            <wp:extent cx="2694940" cy="1158875"/>
            <wp:effectExtent l="19050" t="0" r="0" b="0"/>
            <wp:wrapTight wrapText="bothSides">
              <wp:wrapPolygon edited="0">
                <wp:start x="-153" y="0"/>
                <wp:lineTo x="-153" y="21304"/>
                <wp:lineTo x="21529" y="21304"/>
                <wp:lineTo x="21529" y="0"/>
                <wp:lineTo x="-153" y="0"/>
              </wp:wrapPolygon>
            </wp:wrapTight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4940" cy="1158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noProof/>
          <w:sz w:val="28"/>
          <w:szCs w:val="28"/>
          <w:u w:val="single"/>
          <w:lang w:val="en-AU" w:eastAsia="en-AU" w:bidi="ar-S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3474085</wp:posOffset>
            </wp:positionH>
            <wp:positionV relativeFrom="paragraph">
              <wp:posOffset>-149225</wp:posOffset>
            </wp:positionV>
            <wp:extent cx="3393440" cy="935355"/>
            <wp:effectExtent l="19050" t="0" r="0" b="0"/>
            <wp:wrapTight wrapText="bothSides">
              <wp:wrapPolygon edited="0">
                <wp:start x="-121" y="0"/>
                <wp:lineTo x="-121" y="21116"/>
                <wp:lineTo x="21584" y="21116"/>
                <wp:lineTo x="21584" y="0"/>
                <wp:lineTo x="-121" y="0"/>
              </wp:wrapPolygon>
            </wp:wrapTight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3440" cy="935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328D" w:rsidRDefault="0002328D" w:rsidP="008B505D">
      <w:pPr>
        <w:jc w:val="center"/>
        <w:rPr>
          <w:b/>
          <w:sz w:val="28"/>
          <w:szCs w:val="28"/>
          <w:u w:val="single"/>
        </w:rPr>
      </w:pPr>
    </w:p>
    <w:p w:rsidR="001D793A" w:rsidRDefault="001D793A" w:rsidP="008B505D">
      <w:pPr>
        <w:jc w:val="center"/>
        <w:rPr>
          <w:b/>
          <w:sz w:val="28"/>
          <w:szCs w:val="28"/>
          <w:u w:val="single"/>
        </w:rPr>
      </w:pPr>
    </w:p>
    <w:p w:rsidR="001D793A" w:rsidRPr="00021973" w:rsidRDefault="00021973" w:rsidP="00021973">
      <w:pPr>
        <w:rPr>
          <w:sz w:val="22"/>
          <w:szCs w:val="22"/>
        </w:rPr>
      </w:pPr>
      <w:r w:rsidRPr="00021973">
        <w:rPr>
          <w:noProof/>
          <w:sz w:val="22"/>
          <w:szCs w:val="22"/>
          <w:lang w:val="en-AU" w:eastAsia="en-AU" w:bidi="ar-SA"/>
        </w:rPr>
        <w:drawing>
          <wp:inline distT="0" distB="0" distL="0" distR="0">
            <wp:extent cx="588640" cy="508771"/>
            <wp:effectExtent l="19050" t="0" r="1910" b="0"/>
            <wp:docPr id="6" name="Picture 4" descr="MH9004343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900434389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745" cy="509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1973">
        <w:rPr>
          <w:sz w:val="22"/>
          <w:szCs w:val="22"/>
        </w:rPr>
        <w:t>What have</w:t>
      </w:r>
      <w:r>
        <w:rPr>
          <w:sz w:val="22"/>
          <w:szCs w:val="22"/>
        </w:rPr>
        <w:t xml:space="preserve"> the above images to do with communication?</w:t>
      </w:r>
    </w:p>
    <w:p w:rsidR="00021973" w:rsidRDefault="00021973" w:rsidP="001D793A">
      <w:pPr>
        <w:jc w:val="center"/>
        <w:rPr>
          <w:sz w:val="22"/>
          <w:szCs w:val="22"/>
          <w:lang w:val="en-AU"/>
        </w:rPr>
      </w:pPr>
    </w:p>
    <w:p w:rsidR="00021973" w:rsidRDefault="00021973" w:rsidP="00021973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Communication:  What is it?</w:t>
      </w:r>
    </w:p>
    <w:p w:rsidR="00021973" w:rsidRDefault="00021973" w:rsidP="00021973">
      <w:pPr>
        <w:rPr>
          <w:sz w:val="22"/>
          <w:szCs w:val="22"/>
        </w:rPr>
      </w:pPr>
      <w:r w:rsidRPr="00021973">
        <w:rPr>
          <w:noProof/>
          <w:sz w:val="22"/>
          <w:szCs w:val="22"/>
          <w:lang w:val="en-AU" w:eastAsia="en-AU" w:bidi="ar-SA"/>
        </w:rPr>
        <w:drawing>
          <wp:inline distT="0" distB="0" distL="0" distR="0">
            <wp:extent cx="588640" cy="508771"/>
            <wp:effectExtent l="19050" t="0" r="1910" b="0"/>
            <wp:docPr id="7" name="Picture 4" descr="MH9004343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900434389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745" cy="509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2"/>
          <w:szCs w:val="22"/>
        </w:rPr>
        <w:t>Finish the string:  Communication is . . .</w:t>
      </w:r>
    </w:p>
    <w:p w:rsidR="00C1467F" w:rsidRDefault="00C1467F" w:rsidP="00021973">
      <w:pPr>
        <w:rPr>
          <w:sz w:val="22"/>
          <w:szCs w:val="22"/>
        </w:rPr>
      </w:pPr>
    </w:p>
    <w:p w:rsidR="00C1467F" w:rsidRPr="00021973" w:rsidRDefault="00C1467F" w:rsidP="00021973">
      <w:pPr>
        <w:rPr>
          <w:sz w:val="22"/>
          <w:szCs w:val="22"/>
        </w:rPr>
      </w:pPr>
      <w:r>
        <w:rPr>
          <w:sz w:val="22"/>
          <w:szCs w:val="22"/>
        </w:rPr>
        <w:t>What is the link between communication and ‘meaning’?</w:t>
      </w:r>
    </w:p>
    <w:tbl>
      <w:tblPr>
        <w:tblStyle w:val="TableGrid"/>
        <w:tblpPr w:leftFromText="180" w:rightFromText="180" w:vertAnchor="text" w:horzAnchor="margin" w:tblpY="408"/>
        <w:tblW w:w="0" w:type="auto"/>
        <w:tblLook w:val="04A0"/>
      </w:tblPr>
      <w:tblGrid>
        <w:gridCol w:w="3891"/>
      </w:tblGrid>
      <w:tr w:rsidR="00CD7FD6" w:rsidTr="006C1F1D">
        <w:trPr>
          <w:trHeight w:val="1763"/>
        </w:trPr>
        <w:tc>
          <w:tcPr>
            <w:tcW w:w="3891" w:type="dxa"/>
          </w:tcPr>
          <w:p w:rsidR="00CD7FD6" w:rsidRPr="00021973" w:rsidRDefault="00CD7FD6" w:rsidP="00CD7FD6">
            <w:pPr>
              <w:jc w:val="center"/>
              <w:rPr>
                <w:b/>
                <w:sz w:val="22"/>
                <w:szCs w:val="22"/>
                <w:lang w:val="en-AU"/>
              </w:rPr>
            </w:pPr>
            <w:r w:rsidRPr="00021973">
              <w:rPr>
                <w:b/>
                <w:sz w:val="22"/>
                <w:szCs w:val="22"/>
                <w:lang w:val="en-AU"/>
              </w:rPr>
              <w:t>Communication</w:t>
            </w:r>
            <w:r>
              <w:rPr>
                <w:b/>
                <w:sz w:val="22"/>
                <w:szCs w:val="22"/>
                <w:lang w:val="en-AU"/>
              </w:rPr>
              <w:t xml:space="preserve"> Settings (times/places where the communication occurs)</w:t>
            </w:r>
            <w:r w:rsidRPr="00021973">
              <w:rPr>
                <w:b/>
                <w:sz w:val="22"/>
                <w:szCs w:val="22"/>
                <w:lang w:val="en-AU"/>
              </w:rPr>
              <w:t xml:space="preserve">:  </w:t>
            </w:r>
          </w:p>
          <w:p w:rsidR="00CD7FD6" w:rsidRPr="00021973" w:rsidRDefault="00CD7FD6" w:rsidP="00CD7FD6">
            <w:pPr>
              <w:ind w:left="360"/>
              <w:jc w:val="center"/>
              <w:rPr>
                <w:sz w:val="22"/>
                <w:szCs w:val="22"/>
                <w:lang w:val="en-AU"/>
              </w:rPr>
            </w:pPr>
            <w:r w:rsidRPr="00021973">
              <w:rPr>
                <w:sz w:val="22"/>
                <w:szCs w:val="22"/>
                <w:lang w:val="en-AU"/>
              </w:rPr>
              <w:t>Intrapersonal</w:t>
            </w:r>
            <w:r w:rsidRPr="00021973">
              <w:rPr>
                <w:sz w:val="22"/>
                <w:szCs w:val="22"/>
                <w:lang w:val="en-AU"/>
              </w:rPr>
              <w:tab/>
            </w:r>
            <w:r w:rsidRPr="00021973">
              <w:rPr>
                <w:sz w:val="22"/>
                <w:szCs w:val="22"/>
                <w:lang w:val="en-AU"/>
              </w:rPr>
              <w:tab/>
            </w:r>
            <w:r w:rsidRPr="00021973">
              <w:rPr>
                <w:sz w:val="22"/>
                <w:szCs w:val="22"/>
                <w:lang w:val="en-AU"/>
              </w:rPr>
              <w:tab/>
              <w:t xml:space="preserve">  </w:t>
            </w:r>
            <w:r>
              <w:rPr>
                <w:sz w:val="22"/>
                <w:szCs w:val="22"/>
                <w:lang w:val="en-AU"/>
              </w:rPr>
              <w:t xml:space="preserve">         </w:t>
            </w:r>
            <w:r w:rsidRPr="00021973">
              <w:rPr>
                <w:sz w:val="22"/>
                <w:szCs w:val="22"/>
                <w:lang w:val="en-AU"/>
              </w:rPr>
              <w:t>Interpersonal</w:t>
            </w:r>
          </w:p>
          <w:p w:rsidR="00CD7FD6" w:rsidRPr="00021973" w:rsidRDefault="00CD7FD6" w:rsidP="00CD7FD6">
            <w:pPr>
              <w:ind w:left="360"/>
              <w:jc w:val="center"/>
              <w:rPr>
                <w:sz w:val="22"/>
                <w:szCs w:val="22"/>
                <w:lang w:val="en-AU"/>
              </w:rPr>
            </w:pPr>
            <w:r w:rsidRPr="00021973">
              <w:rPr>
                <w:sz w:val="22"/>
                <w:szCs w:val="22"/>
                <w:lang w:val="en-AU"/>
              </w:rPr>
              <w:t>Group</w:t>
            </w:r>
            <w:r w:rsidRPr="00021973">
              <w:rPr>
                <w:sz w:val="22"/>
                <w:szCs w:val="22"/>
                <w:lang w:val="en-AU"/>
              </w:rPr>
              <w:tab/>
            </w:r>
            <w:r w:rsidRPr="00021973">
              <w:rPr>
                <w:sz w:val="22"/>
                <w:szCs w:val="22"/>
                <w:lang w:val="en-AU"/>
              </w:rPr>
              <w:tab/>
            </w:r>
            <w:r w:rsidRPr="00021973">
              <w:rPr>
                <w:sz w:val="22"/>
                <w:szCs w:val="22"/>
                <w:lang w:val="en-AU"/>
              </w:rPr>
              <w:tab/>
            </w:r>
            <w:r w:rsidRPr="00021973">
              <w:rPr>
                <w:sz w:val="22"/>
                <w:szCs w:val="22"/>
                <w:lang w:val="en-AU"/>
              </w:rPr>
              <w:tab/>
            </w:r>
            <w:r w:rsidRPr="00021973">
              <w:rPr>
                <w:rFonts w:cs="Calibri"/>
                <w:bCs/>
                <w:sz w:val="22"/>
                <w:szCs w:val="22"/>
                <w:lang w:val="en-AU"/>
              </w:rPr>
              <w:t xml:space="preserve"> </w:t>
            </w:r>
            <w:r w:rsidRPr="00021973">
              <w:rPr>
                <w:sz w:val="22"/>
                <w:szCs w:val="22"/>
                <w:lang w:val="en-AU"/>
              </w:rPr>
              <w:t xml:space="preserve"> Public</w:t>
            </w:r>
          </w:p>
          <w:p w:rsidR="00CD7FD6" w:rsidRPr="00021973" w:rsidRDefault="00CD7FD6" w:rsidP="00CD7FD6">
            <w:pPr>
              <w:ind w:left="360"/>
              <w:jc w:val="center"/>
              <w:rPr>
                <w:sz w:val="22"/>
                <w:szCs w:val="22"/>
                <w:lang w:val="en-AU"/>
              </w:rPr>
            </w:pPr>
            <w:r w:rsidRPr="00021973">
              <w:rPr>
                <w:sz w:val="22"/>
                <w:szCs w:val="22"/>
                <w:lang w:val="en-AU"/>
              </w:rPr>
              <w:t>Intercultural</w:t>
            </w:r>
            <w:r w:rsidRPr="00021973">
              <w:rPr>
                <w:sz w:val="22"/>
                <w:szCs w:val="22"/>
                <w:lang w:val="en-AU"/>
              </w:rPr>
              <w:tab/>
            </w:r>
            <w:r w:rsidRPr="00021973">
              <w:rPr>
                <w:sz w:val="22"/>
                <w:szCs w:val="22"/>
                <w:lang w:val="en-AU"/>
              </w:rPr>
              <w:tab/>
            </w:r>
            <w:r w:rsidRPr="00021973">
              <w:rPr>
                <w:sz w:val="22"/>
                <w:szCs w:val="22"/>
                <w:lang w:val="en-AU"/>
              </w:rPr>
              <w:tab/>
            </w:r>
            <w:r w:rsidRPr="00021973">
              <w:rPr>
                <w:rFonts w:cs="Calibri"/>
                <w:bCs/>
                <w:sz w:val="22"/>
                <w:szCs w:val="22"/>
                <w:lang w:val="en-AU"/>
              </w:rPr>
              <w:t xml:space="preserve"> </w:t>
            </w:r>
            <w:r w:rsidRPr="00021973">
              <w:rPr>
                <w:sz w:val="22"/>
                <w:szCs w:val="22"/>
                <w:lang w:val="en-AU"/>
              </w:rPr>
              <w:t xml:space="preserve">  Mediated</w:t>
            </w:r>
          </w:p>
          <w:p w:rsidR="00CD7FD6" w:rsidRDefault="00CD7FD6" w:rsidP="00CD7FD6">
            <w:pPr>
              <w:rPr>
                <w:sz w:val="22"/>
                <w:szCs w:val="22"/>
                <w:lang w:val="en-AU"/>
              </w:rPr>
            </w:pPr>
          </w:p>
        </w:tc>
      </w:tr>
    </w:tbl>
    <w:p w:rsidR="00021973" w:rsidRDefault="00CD7FD6" w:rsidP="00021973">
      <w:pPr>
        <w:jc w:val="center"/>
        <w:rPr>
          <w:b/>
          <w:sz w:val="28"/>
          <w:szCs w:val="28"/>
          <w:u w:val="single"/>
        </w:rPr>
      </w:pPr>
      <w:proofErr w:type="gramStart"/>
      <w:r>
        <w:rPr>
          <w:b/>
          <w:sz w:val="28"/>
          <w:szCs w:val="28"/>
          <w:u w:val="single"/>
        </w:rPr>
        <w:t>Examples</w:t>
      </w:r>
      <w:r w:rsidR="006C1F1D">
        <w:rPr>
          <w:b/>
          <w:sz w:val="28"/>
          <w:szCs w:val="28"/>
          <w:u w:val="single"/>
        </w:rPr>
        <w:t>?</w:t>
      </w:r>
      <w:proofErr w:type="gramEnd"/>
    </w:p>
    <w:p w:rsidR="00021973" w:rsidRDefault="00CD7FD6" w:rsidP="00021973">
      <w:pPr>
        <w:rPr>
          <w:sz w:val="22"/>
          <w:szCs w:val="22"/>
          <w:lang w:val="en-AU"/>
        </w:rPr>
      </w:pPr>
      <w:r>
        <w:rPr>
          <w:sz w:val="22"/>
          <w:szCs w:val="22"/>
          <w:lang w:val="en-AU"/>
        </w:rPr>
        <w:t xml:space="preserve">Intrapersonal </w:t>
      </w:r>
      <w:r w:rsidR="006C1F1D">
        <w:rPr>
          <w:sz w:val="22"/>
          <w:szCs w:val="22"/>
          <w:lang w:val="en-AU"/>
        </w:rPr>
        <w:t>Communication</w:t>
      </w:r>
      <w:r>
        <w:rPr>
          <w:sz w:val="22"/>
          <w:szCs w:val="22"/>
          <w:lang w:val="en-AU"/>
        </w:rPr>
        <w:t>:</w:t>
      </w:r>
    </w:p>
    <w:p w:rsidR="00CD7FD6" w:rsidRDefault="00CD7FD6" w:rsidP="00021973">
      <w:pPr>
        <w:rPr>
          <w:sz w:val="22"/>
          <w:szCs w:val="22"/>
          <w:lang w:val="en-AU"/>
        </w:rPr>
      </w:pPr>
      <w:r>
        <w:rPr>
          <w:sz w:val="22"/>
          <w:szCs w:val="22"/>
          <w:lang w:val="en-AU"/>
        </w:rPr>
        <w:t>Interpersonal Communication:</w:t>
      </w:r>
    </w:p>
    <w:p w:rsidR="00CD7FD6" w:rsidRDefault="00CD7FD6" w:rsidP="00021973">
      <w:pPr>
        <w:rPr>
          <w:sz w:val="22"/>
          <w:szCs w:val="22"/>
          <w:lang w:val="en-AU"/>
        </w:rPr>
      </w:pPr>
      <w:r>
        <w:rPr>
          <w:sz w:val="22"/>
          <w:szCs w:val="22"/>
          <w:lang w:val="en-AU"/>
        </w:rPr>
        <w:t>Group Communication:</w:t>
      </w:r>
    </w:p>
    <w:p w:rsidR="00CD7FD6" w:rsidRDefault="00CD7FD6" w:rsidP="00021973">
      <w:pPr>
        <w:rPr>
          <w:sz w:val="22"/>
          <w:szCs w:val="22"/>
          <w:lang w:val="en-AU"/>
        </w:rPr>
      </w:pPr>
      <w:r>
        <w:rPr>
          <w:sz w:val="22"/>
          <w:szCs w:val="22"/>
          <w:lang w:val="en-AU"/>
        </w:rPr>
        <w:t>Public Communication:</w:t>
      </w:r>
    </w:p>
    <w:p w:rsidR="00CD7FD6" w:rsidRDefault="00CD7FD6" w:rsidP="00021973">
      <w:pPr>
        <w:rPr>
          <w:sz w:val="22"/>
          <w:szCs w:val="22"/>
          <w:lang w:val="en-AU"/>
        </w:rPr>
      </w:pPr>
      <w:r>
        <w:rPr>
          <w:sz w:val="22"/>
          <w:szCs w:val="22"/>
          <w:lang w:val="en-AU"/>
        </w:rPr>
        <w:t>Intercultural Communication:</w:t>
      </w:r>
    </w:p>
    <w:p w:rsidR="00CD7FD6" w:rsidRDefault="00CD7FD6" w:rsidP="00021973">
      <w:pPr>
        <w:rPr>
          <w:sz w:val="22"/>
          <w:szCs w:val="22"/>
          <w:lang w:val="en-AU"/>
        </w:rPr>
      </w:pPr>
      <w:r>
        <w:rPr>
          <w:sz w:val="22"/>
          <w:szCs w:val="22"/>
          <w:lang w:val="en-AU"/>
        </w:rPr>
        <w:t>Mediated Communication:</w:t>
      </w:r>
    </w:p>
    <w:p w:rsidR="00CD7FD6" w:rsidRDefault="00CD7FD6" w:rsidP="00021973">
      <w:pPr>
        <w:rPr>
          <w:sz w:val="22"/>
          <w:szCs w:val="22"/>
          <w:lang w:val="en-AU"/>
        </w:rPr>
      </w:pPr>
    </w:p>
    <w:p w:rsidR="00CD7FD6" w:rsidRDefault="00CD7FD6" w:rsidP="008B505D">
      <w:pPr>
        <w:jc w:val="center"/>
        <w:rPr>
          <w:b/>
          <w:sz w:val="22"/>
          <w:szCs w:val="22"/>
          <w:u w:val="single"/>
        </w:rPr>
      </w:pPr>
    </w:p>
    <w:p w:rsidR="001D793A" w:rsidRPr="006C1F1D" w:rsidRDefault="001D793A" w:rsidP="008B505D">
      <w:pPr>
        <w:jc w:val="center"/>
        <w:rPr>
          <w:b/>
          <w:sz w:val="28"/>
          <w:szCs w:val="28"/>
          <w:u w:val="single"/>
        </w:rPr>
      </w:pPr>
      <w:r w:rsidRPr="006C1F1D">
        <w:rPr>
          <w:b/>
          <w:sz w:val="28"/>
          <w:szCs w:val="28"/>
          <w:u w:val="single"/>
        </w:rPr>
        <w:t>Intrapersonal Communication: Myself as a Communicator</w:t>
      </w:r>
    </w:p>
    <w:p w:rsidR="001D793A" w:rsidRDefault="00CD7FD6" w:rsidP="00021973">
      <w:pPr>
        <w:pStyle w:val="ListParagraph"/>
        <w:numPr>
          <w:ilvl w:val="0"/>
          <w:numId w:val="28"/>
        </w:numPr>
        <w:rPr>
          <w:bCs/>
          <w:sz w:val="22"/>
          <w:szCs w:val="22"/>
          <w:lang w:val="en-AU"/>
        </w:rPr>
      </w:pPr>
      <w:r>
        <w:rPr>
          <w:bCs/>
          <w:sz w:val="22"/>
          <w:szCs w:val="22"/>
          <w:lang w:val="en-AU"/>
        </w:rPr>
        <w:t>“</w:t>
      </w:r>
      <w:r w:rsidR="001D793A" w:rsidRPr="00021973">
        <w:rPr>
          <w:bCs/>
          <w:sz w:val="22"/>
          <w:szCs w:val="22"/>
          <w:lang w:val="en-AU"/>
        </w:rPr>
        <w:t>an individuals’ organisation of their experience of the social environment</w:t>
      </w:r>
      <w:r>
        <w:rPr>
          <w:bCs/>
          <w:sz w:val="22"/>
          <w:szCs w:val="22"/>
          <w:lang w:val="en-AU"/>
        </w:rPr>
        <w:t>”</w:t>
      </w:r>
      <w:r w:rsidR="00021973">
        <w:rPr>
          <w:bCs/>
          <w:sz w:val="22"/>
          <w:szCs w:val="22"/>
          <w:lang w:val="en-AU"/>
        </w:rPr>
        <w:t>‘</w:t>
      </w:r>
      <w:r w:rsidR="00021973" w:rsidRPr="00021973">
        <w:rPr>
          <w:bCs/>
          <w:sz w:val="22"/>
          <w:szCs w:val="22"/>
          <w:lang w:val="en-AU"/>
        </w:rPr>
        <w:t xml:space="preserve"> </w:t>
      </w:r>
      <w:r w:rsidR="001D793A" w:rsidRPr="00021973">
        <w:rPr>
          <w:bCs/>
          <w:sz w:val="22"/>
          <w:szCs w:val="22"/>
          <w:lang w:val="en-AU"/>
        </w:rPr>
        <w:t>Vaughan and Hogg (2005)</w:t>
      </w:r>
    </w:p>
    <w:p w:rsidR="00021973" w:rsidRPr="00021973" w:rsidRDefault="00021973" w:rsidP="00021973">
      <w:pPr>
        <w:pStyle w:val="ListParagraph"/>
        <w:rPr>
          <w:bCs/>
          <w:sz w:val="22"/>
          <w:szCs w:val="22"/>
          <w:lang w:val="en-AU"/>
        </w:rPr>
      </w:pPr>
    </w:p>
    <w:p w:rsidR="001D793A" w:rsidRDefault="001D793A" w:rsidP="00021973">
      <w:pPr>
        <w:pStyle w:val="ListParagraph"/>
        <w:numPr>
          <w:ilvl w:val="0"/>
          <w:numId w:val="28"/>
        </w:numPr>
        <w:rPr>
          <w:rStyle w:val="Strong"/>
          <w:rFonts w:cs="Arial"/>
          <w:i/>
          <w:iCs/>
          <w:color w:val="003359"/>
          <w:sz w:val="22"/>
          <w:szCs w:val="22"/>
        </w:rPr>
      </w:pPr>
      <w:r w:rsidRPr="00021973">
        <w:rPr>
          <w:rStyle w:val="Strong"/>
          <w:i/>
          <w:iCs/>
          <w:color w:val="003359"/>
          <w:sz w:val="22"/>
          <w:szCs w:val="22"/>
        </w:rPr>
        <w:t>"</w:t>
      </w:r>
      <w:r w:rsidRPr="00021973">
        <w:rPr>
          <w:rStyle w:val="Strong"/>
          <w:rFonts w:cs="Arial"/>
          <w:i/>
          <w:iCs/>
          <w:color w:val="003359"/>
          <w:sz w:val="22"/>
          <w:szCs w:val="22"/>
        </w:rPr>
        <w:t xml:space="preserve">If communication is meaning, you need to be aware of your own meaning first." Mohan et al </w:t>
      </w:r>
      <w:r w:rsidR="00CD7FD6">
        <w:rPr>
          <w:rStyle w:val="Strong"/>
          <w:rFonts w:cs="Arial"/>
          <w:i/>
          <w:iCs/>
          <w:color w:val="003359"/>
          <w:sz w:val="22"/>
          <w:szCs w:val="22"/>
        </w:rPr>
        <w:t>(</w:t>
      </w:r>
      <w:r w:rsidRPr="00021973">
        <w:rPr>
          <w:rStyle w:val="Strong"/>
          <w:rFonts w:cs="Arial"/>
          <w:i/>
          <w:iCs/>
          <w:color w:val="003359"/>
          <w:sz w:val="22"/>
          <w:szCs w:val="22"/>
        </w:rPr>
        <w:t>2008</w:t>
      </w:r>
      <w:r w:rsidR="00CD7FD6">
        <w:rPr>
          <w:rStyle w:val="Strong"/>
          <w:rFonts w:cs="Arial"/>
          <w:i/>
          <w:iCs/>
          <w:color w:val="003359"/>
          <w:sz w:val="22"/>
          <w:szCs w:val="22"/>
        </w:rPr>
        <w:t xml:space="preserve">: </w:t>
      </w:r>
      <w:r w:rsidRPr="00021973">
        <w:rPr>
          <w:rStyle w:val="Strong"/>
          <w:rFonts w:cs="Arial"/>
          <w:i/>
          <w:iCs/>
          <w:color w:val="003359"/>
          <w:sz w:val="22"/>
          <w:szCs w:val="22"/>
        </w:rPr>
        <w:t>26</w:t>
      </w:r>
      <w:r w:rsidR="00CD7FD6">
        <w:rPr>
          <w:rStyle w:val="Strong"/>
          <w:rFonts w:cs="Arial"/>
          <w:i/>
          <w:iCs/>
          <w:color w:val="003359"/>
          <w:sz w:val="22"/>
          <w:szCs w:val="22"/>
        </w:rPr>
        <w:t>)</w:t>
      </w:r>
    </w:p>
    <w:p w:rsidR="00021973" w:rsidRPr="00021973" w:rsidRDefault="00021973" w:rsidP="00021973">
      <w:pPr>
        <w:pStyle w:val="ListParagraph"/>
        <w:rPr>
          <w:rStyle w:val="Strong"/>
          <w:rFonts w:cs="Arial"/>
          <w:i/>
          <w:iCs/>
          <w:color w:val="003359"/>
          <w:sz w:val="22"/>
          <w:szCs w:val="22"/>
        </w:rPr>
      </w:pPr>
    </w:p>
    <w:p w:rsidR="00021973" w:rsidRPr="00021973" w:rsidRDefault="00021973" w:rsidP="00021973">
      <w:pPr>
        <w:rPr>
          <w:rStyle w:val="Strong"/>
          <w:rFonts w:cs="Arial"/>
          <w:b w:val="0"/>
          <w:iCs/>
          <w:color w:val="003359"/>
          <w:sz w:val="22"/>
          <w:szCs w:val="22"/>
        </w:rPr>
      </w:pPr>
      <w:r w:rsidRPr="00021973">
        <w:rPr>
          <w:rStyle w:val="Strong"/>
          <w:rFonts w:cs="Arial"/>
          <w:b w:val="0"/>
          <w:iCs/>
          <w:noProof/>
          <w:color w:val="003359"/>
          <w:sz w:val="22"/>
          <w:szCs w:val="22"/>
          <w:lang w:val="en-AU" w:eastAsia="en-AU" w:bidi="ar-SA"/>
        </w:rPr>
        <w:drawing>
          <wp:inline distT="0" distB="0" distL="0" distR="0">
            <wp:extent cx="588640" cy="508771"/>
            <wp:effectExtent l="19050" t="0" r="1910" b="0"/>
            <wp:docPr id="8" name="Picture 4" descr="MH9004343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900434389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745" cy="509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Strong"/>
          <w:rFonts w:cs="Arial"/>
          <w:b w:val="0"/>
          <w:iCs/>
          <w:color w:val="003359"/>
          <w:sz w:val="22"/>
          <w:szCs w:val="22"/>
        </w:rPr>
        <w:t>Which of the above quotes helps you to understand the concept</w:t>
      </w:r>
      <w:r w:rsidR="00847D59">
        <w:rPr>
          <w:rStyle w:val="Strong"/>
          <w:rFonts w:cs="Arial"/>
          <w:b w:val="0"/>
          <w:iCs/>
          <w:color w:val="003359"/>
          <w:sz w:val="22"/>
          <w:szCs w:val="22"/>
        </w:rPr>
        <w:t>/idea</w:t>
      </w:r>
      <w:r>
        <w:rPr>
          <w:rStyle w:val="Strong"/>
          <w:rFonts w:cs="Arial"/>
          <w:b w:val="0"/>
          <w:iCs/>
          <w:color w:val="003359"/>
          <w:sz w:val="22"/>
          <w:szCs w:val="22"/>
        </w:rPr>
        <w:t xml:space="preserve"> of INTRAPERSONAL COMMUNICATION best?</w:t>
      </w:r>
    </w:p>
    <w:p w:rsidR="006C1F1D" w:rsidRDefault="006C1F1D" w:rsidP="001D793A">
      <w:pPr>
        <w:jc w:val="center"/>
        <w:rPr>
          <w:rStyle w:val="Strong"/>
          <w:rFonts w:cs="Arial"/>
          <w:iCs/>
          <w:color w:val="003359"/>
          <w:sz w:val="28"/>
          <w:szCs w:val="28"/>
          <w:u w:val="single"/>
        </w:rPr>
      </w:pPr>
    </w:p>
    <w:p w:rsidR="001D793A" w:rsidRPr="00847D59" w:rsidRDefault="001D793A" w:rsidP="001D793A">
      <w:pPr>
        <w:jc w:val="center"/>
        <w:rPr>
          <w:rStyle w:val="Strong"/>
          <w:rFonts w:cs="Arial"/>
          <w:iCs/>
          <w:color w:val="003359"/>
          <w:sz w:val="28"/>
          <w:szCs w:val="28"/>
          <w:u w:val="single"/>
        </w:rPr>
      </w:pPr>
      <w:r w:rsidRPr="00847D59">
        <w:rPr>
          <w:rStyle w:val="Strong"/>
          <w:rFonts w:cs="Arial"/>
          <w:iCs/>
          <w:color w:val="003359"/>
          <w:sz w:val="28"/>
          <w:szCs w:val="28"/>
          <w:u w:val="single"/>
        </w:rPr>
        <w:lastRenderedPageBreak/>
        <w:t xml:space="preserve">Beliefs, </w:t>
      </w:r>
      <w:r w:rsidR="00C1467F">
        <w:rPr>
          <w:rStyle w:val="Strong"/>
          <w:rFonts w:cs="Arial"/>
          <w:iCs/>
          <w:color w:val="003359"/>
          <w:sz w:val="28"/>
          <w:szCs w:val="28"/>
          <w:u w:val="single"/>
        </w:rPr>
        <w:t>Attitudes</w:t>
      </w:r>
      <w:r w:rsidRPr="00847D59">
        <w:rPr>
          <w:rStyle w:val="Strong"/>
          <w:rFonts w:cs="Arial"/>
          <w:iCs/>
          <w:color w:val="003359"/>
          <w:sz w:val="28"/>
          <w:szCs w:val="28"/>
          <w:u w:val="single"/>
        </w:rPr>
        <w:t xml:space="preserve"> and Facts</w:t>
      </w:r>
    </w:p>
    <w:p w:rsidR="001D793A" w:rsidRDefault="001D793A" w:rsidP="001D793A">
      <w:pPr>
        <w:jc w:val="center"/>
        <w:rPr>
          <w:sz w:val="22"/>
          <w:szCs w:val="22"/>
        </w:rPr>
      </w:pPr>
      <w:r w:rsidRPr="00021973">
        <w:rPr>
          <w:sz w:val="22"/>
          <w:szCs w:val="22"/>
        </w:rPr>
        <w:t>Communication with others is underpinned by our own beliefs and attitudes</w:t>
      </w:r>
      <w:r w:rsidR="00847D59">
        <w:rPr>
          <w:sz w:val="22"/>
          <w:szCs w:val="22"/>
        </w:rPr>
        <w:t xml:space="preserve">, so we’ll look at what this means before we examine ways to communicate effectively.  </w:t>
      </w:r>
    </w:p>
    <w:p w:rsidR="00847D59" w:rsidRPr="00847D59" w:rsidRDefault="00CD17E0" w:rsidP="00847D59">
      <w:pPr>
        <w:rPr>
          <w:b/>
          <w:sz w:val="22"/>
          <w:szCs w:val="22"/>
        </w:rPr>
      </w:pPr>
      <w:r w:rsidRPr="00CD17E0">
        <w:rPr>
          <w:b/>
          <w:noProof/>
          <w:sz w:val="22"/>
          <w:lang w:val="en-AU" w:eastAsia="en-AU" w:bidi="ar-SA"/>
        </w:rPr>
        <w:drawing>
          <wp:inline distT="0" distB="0" distL="0" distR="0">
            <wp:extent cx="588640" cy="508771"/>
            <wp:effectExtent l="19050" t="0" r="1910" b="0"/>
            <wp:docPr id="12" name="Picture 4" descr="MH9004343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900434389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745" cy="509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47D59" w:rsidRPr="00847D59">
        <w:rPr>
          <w:b/>
          <w:sz w:val="22"/>
          <w:szCs w:val="22"/>
        </w:rPr>
        <w:t>What is a fact?</w:t>
      </w:r>
    </w:p>
    <w:p w:rsidR="001D793A" w:rsidRDefault="001D793A" w:rsidP="00C1467F">
      <w:pPr>
        <w:spacing w:before="120" w:after="120"/>
        <w:ind w:firstLine="720"/>
        <w:rPr>
          <w:b/>
          <w:bCs/>
          <w:sz w:val="22"/>
          <w:szCs w:val="22"/>
        </w:rPr>
      </w:pPr>
      <w:r w:rsidRPr="00021973">
        <w:rPr>
          <w:rFonts w:cs="Arial"/>
          <w:b/>
          <w:bCs/>
          <w:sz w:val="22"/>
          <w:szCs w:val="22"/>
        </w:rPr>
        <w:t>What is a belief?  </w:t>
      </w:r>
      <w:r w:rsidRPr="00021973">
        <w:rPr>
          <w:b/>
          <w:bCs/>
          <w:sz w:val="22"/>
          <w:szCs w:val="22"/>
        </w:rPr>
        <w:t xml:space="preserve">   </w:t>
      </w:r>
    </w:p>
    <w:p w:rsidR="00C1467F" w:rsidRPr="00021973" w:rsidRDefault="00C1467F" w:rsidP="00C1467F">
      <w:pPr>
        <w:spacing w:before="120" w:after="120"/>
        <w:ind w:firstLine="720"/>
        <w:rPr>
          <w:sz w:val="22"/>
          <w:szCs w:val="22"/>
        </w:rPr>
      </w:pPr>
      <w:r>
        <w:rPr>
          <w:b/>
          <w:bCs/>
          <w:sz w:val="22"/>
          <w:szCs w:val="22"/>
        </w:rPr>
        <w:t>What is an attitude?</w:t>
      </w:r>
    </w:p>
    <w:p w:rsidR="001D793A" w:rsidRPr="00021973" w:rsidRDefault="001D793A" w:rsidP="001D793A">
      <w:pPr>
        <w:pStyle w:val="Heading2"/>
        <w:spacing w:before="120" w:after="120"/>
      </w:pPr>
      <w:r w:rsidRPr="00021973">
        <w:rPr>
          <w:rFonts w:cs="Arial"/>
        </w:rPr>
        <w:t>We use this word often, "I believe that...", "I believe in..." </w:t>
      </w:r>
      <w:r w:rsidRPr="00021973">
        <w:t xml:space="preserve"> </w:t>
      </w:r>
    </w:p>
    <w:p w:rsidR="001D793A" w:rsidRPr="00021973" w:rsidRDefault="00847D59" w:rsidP="001D793A">
      <w:pPr>
        <w:spacing w:after="120"/>
        <w:rPr>
          <w:sz w:val="22"/>
          <w:szCs w:val="22"/>
        </w:rPr>
      </w:pPr>
      <w:r>
        <w:rPr>
          <w:rFonts w:cs="Arial"/>
          <w:sz w:val="22"/>
          <w:szCs w:val="22"/>
        </w:rPr>
        <w:t xml:space="preserve">In the set text, </w:t>
      </w:r>
      <w:r w:rsidR="001D793A" w:rsidRPr="00021973">
        <w:rPr>
          <w:rFonts w:cs="Arial"/>
          <w:sz w:val="22"/>
          <w:szCs w:val="22"/>
        </w:rPr>
        <w:t>Mohan, McGregor, Saunders and Archer (2008:36) suggest that opinions are the most likely to change, however beliefs are the least subject to change. </w:t>
      </w:r>
      <w:r w:rsidR="001D793A" w:rsidRPr="00021973">
        <w:rPr>
          <w:sz w:val="22"/>
          <w:szCs w:val="22"/>
        </w:rPr>
        <w:t xml:space="preserve">  </w:t>
      </w:r>
    </w:p>
    <w:p w:rsidR="00CD7FD6" w:rsidRDefault="001D793A" w:rsidP="001D793A">
      <w:pPr>
        <w:spacing w:after="120"/>
        <w:rPr>
          <w:rFonts w:cs="Arial"/>
          <w:sz w:val="22"/>
          <w:szCs w:val="22"/>
        </w:rPr>
      </w:pPr>
      <w:r w:rsidRPr="00021973">
        <w:rPr>
          <w:rFonts w:cs="Arial"/>
          <w:b/>
          <w:bCs/>
          <w:color w:val="000066"/>
          <w:sz w:val="22"/>
          <w:szCs w:val="22"/>
        </w:rPr>
        <w:t> </w:t>
      </w:r>
      <w:r w:rsidRPr="00021973">
        <w:rPr>
          <w:rFonts w:cs="Arial"/>
          <w:sz w:val="22"/>
          <w:szCs w:val="22"/>
        </w:rPr>
        <w:t>In</w:t>
      </w:r>
      <w:r w:rsidR="00CD7FD6">
        <w:rPr>
          <w:rFonts w:cs="Arial"/>
          <w:sz w:val="22"/>
          <w:szCs w:val="22"/>
        </w:rPr>
        <w:t xml:space="preserve"> school there </w:t>
      </w:r>
      <w:proofErr w:type="gramStart"/>
      <w:r w:rsidR="00CD7FD6">
        <w:rPr>
          <w:rFonts w:cs="Arial"/>
          <w:sz w:val="22"/>
          <w:szCs w:val="22"/>
        </w:rPr>
        <w:t>exist</w:t>
      </w:r>
      <w:proofErr w:type="gramEnd"/>
      <w:r w:rsidRPr="00021973">
        <w:rPr>
          <w:rFonts w:cs="Arial"/>
          <w:sz w:val="22"/>
          <w:szCs w:val="22"/>
        </w:rPr>
        <w:t xml:space="preserve"> commonly held beliefs</w:t>
      </w:r>
      <w:r w:rsidR="00CD7FD6">
        <w:rPr>
          <w:rFonts w:cs="Arial"/>
          <w:sz w:val="22"/>
          <w:szCs w:val="22"/>
        </w:rPr>
        <w:t xml:space="preserve"> e.g.</w:t>
      </w:r>
    </w:p>
    <w:p w:rsidR="00CD7FD6" w:rsidRPr="00CD7FD6" w:rsidRDefault="001D793A" w:rsidP="00CD7FD6">
      <w:pPr>
        <w:spacing w:after="120"/>
        <w:ind w:left="2160" w:firstLine="720"/>
        <w:rPr>
          <w:rFonts w:cs="Arial"/>
          <w:b/>
          <w:sz w:val="22"/>
          <w:szCs w:val="22"/>
        </w:rPr>
      </w:pPr>
      <w:r w:rsidRPr="00021973">
        <w:rPr>
          <w:rFonts w:cs="Arial"/>
          <w:sz w:val="22"/>
          <w:szCs w:val="22"/>
        </w:rPr>
        <w:t xml:space="preserve"> </w:t>
      </w:r>
      <w:r w:rsidRPr="00CD7FD6">
        <w:rPr>
          <w:rFonts w:cs="Arial"/>
          <w:b/>
          <w:sz w:val="22"/>
          <w:szCs w:val="22"/>
        </w:rPr>
        <w:t>"</w:t>
      </w:r>
      <w:proofErr w:type="gramStart"/>
      <w:r w:rsidRPr="00CD7FD6">
        <w:rPr>
          <w:rFonts w:cs="Arial"/>
          <w:b/>
          <w:sz w:val="22"/>
          <w:szCs w:val="22"/>
        </w:rPr>
        <w:t>all</w:t>
      </w:r>
      <w:proofErr w:type="gramEnd"/>
      <w:r w:rsidRPr="00CD7FD6">
        <w:rPr>
          <w:rFonts w:cs="Arial"/>
          <w:b/>
          <w:sz w:val="22"/>
          <w:szCs w:val="22"/>
        </w:rPr>
        <w:t xml:space="preserve"> students have the right to quality education". </w:t>
      </w:r>
    </w:p>
    <w:p w:rsidR="00CD7FD6" w:rsidRDefault="001D793A" w:rsidP="001D793A">
      <w:pPr>
        <w:spacing w:after="120"/>
        <w:rPr>
          <w:rFonts w:cs="Arial"/>
          <w:sz w:val="22"/>
          <w:szCs w:val="22"/>
        </w:rPr>
      </w:pPr>
      <w:r w:rsidRPr="00021973">
        <w:rPr>
          <w:rFonts w:cs="Arial"/>
          <w:sz w:val="22"/>
          <w:szCs w:val="22"/>
        </w:rPr>
        <w:t xml:space="preserve"> These beliefs are demonstrated in "</w:t>
      </w:r>
      <w:proofErr w:type="spellStart"/>
      <w:r w:rsidRPr="00021973">
        <w:rPr>
          <w:rFonts w:cs="Arial"/>
          <w:sz w:val="22"/>
          <w:szCs w:val="22"/>
        </w:rPr>
        <w:t>artefacts</w:t>
      </w:r>
      <w:proofErr w:type="spellEnd"/>
      <w:r w:rsidRPr="00021973">
        <w:rPr>
          <w:rFonts w:cs="Arial"/>
          <w:sz w:val="22"/>
          <w:szCs w:val="22"/>
        </w:rPr>
        <w:t xml:space="preserve">" (Schein 1992), the things we do and how we </w:t>
      </w:r>
      <w:r w:rsidR="00CD7FD6">
        <w:rPr>
          <w:rFonts w:cs="Arial"/>
          <w:sz w:val="22"/>
          <w:szCs w:val="22"/>
        </w:rPr>
        <w:t xml:space="preserve">generally </w:t>
      </w:r>
      <w:r w:rsidRPr="00021973">
        <w:rPr>
          <w:rFonts w:cs="Arial"/>
          <w:sz w:val="22"/>
          <w:szCs w:val="22"/>
        </w:rPr>
        <w:t>behave</w:t>
      </w:r>
      <w:r w:rsidR="000C09F9">
        <w:rPr>
          <w:rFonts w:cs="Arial"/>
          <w:sz w:val="22"/>
          <w:szCs w:val="22"/>
        </w:rPr>
        <w:t xml:space="preserve"> (our attitudes)</w:t>
      </w:r>
      <w:r w:rsidRPr="00021973">
        <w:rPr>
          <w:rFonts w:cs="Arial"/>
          <w:sz w:val="22"/>
          <w:szCs w:val="22"/>
        </w:rPr>
        <w:t xml:space="preserve">.  </w:t>
      </w:r>
    </w:p>
    <w:p w:rsidR="00CD7FD6" w:rsidRDefault="00CD7FD6" w:rsidP="001D793A">
      <w:pPr>
        <w:spacing w:after="120"/>
        <w:rPr>
          <w:rFonts w:cs="Arial"/>
          <w:sz w:val="22"/>
          <w:szCs w:val="22"/>
        </w:rPr>
      </w:pPr>
      <w:r w:rsidRPr="00CD7FD6">
        <w:rPr>
          <w:rFonts w:cs="Arial"/>
          <w:sz w:val="22"/>
          <w:szCs w:val="22"/>
        </w:rPr>
        <w:drawing>
          <wp:inline distT="0" distB="0" distL="0" distR="0">
            <wp:extent cx="588640" cy="508771"/>
            <wp:effectExtent l="19050" t="0" r="1910" b="0"/>
            <wp:docPr id="2" name="Picture 4" descr="MH9004343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900434389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745" cy="509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="Arial"/>
          <w:sz w:val="22"/>
          <w:szCs w:val="22"/>
        </w:rPr>
        <w:t>Pick one of the beliefs from your Teaching Philosophy and write it here.</w:t>
      </w:r>
    </w:p>
    <w:p w:rsidR="00CD7FD6" w:rsidRDefault="00CD7FD6" w:rsidP="001D793A">
      <w:pPr>
        <w:spacing w:after="120"/>
        <w:rPr>
          <w:rFonts w:cs="Arial"/>
          <w:sz w:val="22"/>
          <w:szCs w:val="22"/>
        </w:rPr>
      </w:pPr>
    </w:p>
    <w:p w:rsidR="001D793A" w:rsidRDefault="00CD7FD6" w:rsidP="001D793A">
      <w:pPr>
        <w:spacing w:after="120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How would this belief be demonstrated </w:t>
      </w:r>
      <w:r w:rsidR="001D793A" w:rsidRPr="00021973">
        <w:rPr>
          <w:rFonts w:cs="Arial"/>
          <w:sz w:val="22"/>
          <w:szCs w:val="22"/>
        </w:rPr>
        <w:t xml:space="preserve">in the classroom in your communication with </w:t>
      </w:r>
      <w:r w:rsidR="00C1467F" w:rsidRPr="00021973">
        <w:rPr>
          <w:rFonts w:cs="Arial"/>
          <w:sz w:val="22"/>
          <w:szCs w:val="22"/>
        </w:rPr>
        <w:t>individual</w:t>
      </w:r>
      <w:r w:rsidR="001D793A" w:rsidRPr="00021973">
        <w:rPr>
          <w:rFonts w:cs="Arial"/>
          <w:sz w:val="22"/>
          <w:szCs w:val="22"/>
        </w:rPr>
        <w:t xml:space="preserve"> students or planned communications</w:t>
      </w:r>
      <w:r>
        <w:rPr>
          <w:rFonts w:cs="Arial"/>
          <w:sz w:val="22"/>
          <w:szCs w:val="22"/>
        </w:rPr>
        <w:t xml:space="preserve"> (lesson plans) with groups of students?</w:t>
      </w:r>
    </w:p>
    <w:p w:rsidR="006C1F1D" w:rsidRDefault="006C1F1D" w:rsidP="006C1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rPr>
          <w:rFonts w:eastAsia="Times New Roman" w:cs="Times New Roman"/>
          <w:b/>
          <w:sz w:val="22"/>
          <w:szCs w:val="22"/>
          <w:lang w:val="en-AU" w:eastAsia="en-AU" w:bidi="ar-SA"/>
        </w:rPr>
      </w:pPr>
    </w:p>
    <w:p w:rsidR="006C1F1D" w:rsidRPr="006C1F1D" w:rsidRDefault="006C1F1D" w:rsidP="006C1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40" w:lineRule="auto"/>
        <w:rPr>
          <w:rFonts w:eastAsia="Times New Roman" w:cs="Times New Roman"/>
          <w:b/>
          <w:sz w:val="22"/>
          <w:szCs w:val="22"/>
          <w:lang w:val="en-AU" w:eastAsia="en-AU" w:bidi="ar-SA"/>
        </w:rPr>
      </w:pPr>
      <w:r w:rsidRPr="006C1F1D">
        <w:rPr>
          <w:rFonts w:eastAsia="Times New Roman" w:cs="Times New Roman"/>
          <w:b/>
          <w:sz w:val="22"/>
          <w:szCs w:val="22"/>
          <w:lang w:val="en-AU" w:eastAsia="en-AU" w:bidi="ar-SA"/>
        </w:rPr>
        <w:t>Dimension 1</w:t>
      </w:r>
      <w:r>
        <w:rPr>
          <w:rFonts w:eastAsia="Times New Roman" w:cs="Times New Roman"/>
          <w:b/>
          <w:sz w:val="22"/>
          <w:szCs w:val="22"/>
          <w:lang w:val="en-AU" w:eastAsia="en-AU" w:bidi="ar-SA"/>
        </w:rPr>
        <w:t>:</w:t>
      </w:r>
      <w:r w:rsidRPr="006C1F1D">
        <w:rPr>
          <w:rFonts w:eastAsia="Times New Roman" w:cs="Times New Roman"/>
          <w:b/>
          <w:sz w:val="22"/>
          <w:szCs w:val="22"/>
          <w:lang w:val="en-AU" w:eastAsia="en-AU" w:bidi="ar-SA"/>
        </w:rPr>
        <w:t>  Attitudes and Perceptions looks at both teacher and student in relation to classroom climate.</w:t>
      </w:r>
    </w:p>
    <w:p w:rsidR="006C1F1D" w:rsidRPr="00021973" w:rsidRDefault="006C1F1D" w:rsidP="006C1F1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sz w:val="22"/>
          <w:szCs w:val="22"/>
        </w:rPr>
      </w:pPr>
      <w:r>
        <w:rPr>
          <w:rFonts w:eastAsia="Times New Roman" w:cs="Times New Roman"/>
          <w:sz w:val="22"/>
          <w:szCs w:val="22"/>
          <w:lang w:val="en-AU" w:eastAsia="en-AU" w:bidi="ar-SA"/>
        </w:rPr>
        <w:t>Ref: Ro</w:t>
      </w:r>
      <w:r w:rsidRPr="00021973">
        <w:rPr>
          <w:rFonts w:eastAsia="Times New Roman" w:cs="Times New Roman"/>
          <w:sz w:val="22"/>
          <w:szCs w:val="22"/>
          <w:lang w:val="en-AU" w:eastAsia="en-AU" w:bidi="ar-SA"/>
        </w:rPr>
        <w:t xml:space="preserve">bert J. </w:t>
      </w:r>
      <w:proofErr w:type="spellStart"/>
      <w:r w:rsidRPr="00021973">
        <w:rPr>
          <w:rFonts w:eastAsia="Times New Roman" w:cs="Times New Roman"/>
          <w:sz w:val="22"/>
          <w:szCs w:val="22"/>
          <w:lang w:val="en-AU" w:eastAsia="en-AU" w:bidi="ar-SA"/>
        </w:rPr>
        <w:t>Marzano</w:t>
      </w:r>
      <w:proofErr w:type="spellEnd"/>
      <w:r w:rsidRPr="00021973">
        <w:rPr>
          <w:rFonts w:eastAsia="Times New Roman" w:cs="Times New Roman"/>
          <w:sz w:val="22"/>
          <w:szCs w:val="22"/>
          <w:lang w:val="en-AU" w:eastAsia="en-AU" w:bidi="ar-SA"/>
        </w:rPr>
        <w:t>, Pickering Debra J., et al,</w:t>
      </w:r>
      <w:proofErr w:type="gramStart"/>
      <w:r w:rsidRPr="00021973">
        <w:rPr>
          <w:rFonts w:eastAsia="Times New Roman" w:cs="Times New Roman"/>
          <w:sz w:val="22"/>
          <w:szCs w:val="22"/>
          <w:lang w:val="en-AU" w:eastAsia="en-AU" w:bidi="ar-SA"/>
        </w:rPr>
        <w:t>  2006</w:t>
      </w:r>
      <w:proofErr w:type="gramEnd"/>
      <w:r w:rsidRPr="00021973">
        <w:rPr>
          <w:rFonts w:eastAsia="Times New Roman" w:cs="Times New Roman"/>
          <w:sz w:val="22"/>
          <w:szCs w:val="22"/>
          <w:lang w:val="en-AU" w:eastAsia="en-AU" w:bidi="ar-SA"/>
        </w:rPr>
        <w:t>,   Dimensions of Learning Teachers Manual, Hawker Brownlow Education Vic., Aust .</w:t>
      </w:r>
      <w:r w:rsidRPr="00021973">
        <w:rPr>
          <w:rFonts w:eastAsia="Times New Roman" w:cs="Times New Roman"/>
          <w:sz w:val="22"/>
          <w:szCs w:val="22"/>
          <w:lang w:val="en-AU" w:eastAsia="en-AU" w:bidi="ar-SA"/>
        </w:rPr>
        <w:br/>
      </w:r>
    </w:p>
    <w:p w:rsidR="006C1F1D" w:rsidRDefault="006C1F1D" w:rsidP="001D793A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</w:p>
    <w:p w:rsidR="006C1F1D" w:rsidRPr="00021973" w:rsidRDefault="006C1F1D" w:rsidP="006C1F1D">
      <w:pPr>
        <w:pStyle w:val="Heading2"/>
        <w:spacing w:before="120" w:after="120"/>
      </w:pPr>
      <w:r>
        <w:rPr>
          <w:rFonts w:cs="Arial"/>
        </w:rPr>
        <w:t>unacknowledged differences in beliefs and attidues make group communication hard</w:t>
      </w:r>
      <w:r w:rsidRPr="00021973">
        <w:rPr>
          <w:rFonts w:cs="Arial"/>
        </w:rPr>
        <w:t> </w:t>
      </w:r>
      <w:r w:rsidRPr="00021973">
        <w:t xml:space="preserve"> </w:t>
      </w:r>
    </w:p>
    <w:p w:rsidR="006C1F1D" w:rsidRDefault="001D793A" w:rsidP="001D793A">
      <w:p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 w:rsidRPr="00021973">
        <w:rPr>
          <w:rFonts w:eastAsia="Times New Roman" w:cs="Times New Roman"/>
          <w:sz w:val="22"/>
          <w:szCs w:val="22"/>
          <w:lang w:val="en-AU" w:eastAsia="en-AU" w:bidi="ar-SA"/>
        </w:rPr>
        <w:br/>
      </w:r>
      <w:proofErr w:type="gramStart"/>
      <w:r w:rsidRPr="00021973">
        <w:rPr>
          <w:rFonts w:eastAsia="Times New Roman" w:cs="Times New Roman"/>
          <w:sz w:val="22"/>
          <w:szCs w:val="22"/>
          <w:lang w:val="en-AU" w:eastAsia="en-AU" w:bidi="ar-SA"/>
        </w:rPr>
        <w:t>" When</w:t>
      </w:r>
      <w:proofErr w:type="gramEnd"/>
      <w:r w:rsidRPr="00021973">
        <w:rPr>
          <w:rFonts w:eastAsia="Times New Roman" w:cs="Times New Roman"/>
          <w:sz w:val="22"/>
          <w:szCs w:val="22"/>
          <w:lang w:val="en-AU" w:eastAsia="en-AU" w:bidi="ar-SA"/>
        </w:rPr>
        <w:t xml:space="preserve"> you working in groups or teams or are making decisions as a committee, issues relating to differences in these areas</w:t>
      </w:r>
      <w:r w:rsidR="00CD7FD6">
        <w:rPr>
          <w:rFonts w:eastAsia="Times New Roman" w:cs="Times New Roman"/>
          <w:sz w:val="22"/>
          <w:szCs w:val="22"/>
          <w:lang w:val="en-AU" w:eastAsia="en-AU" w:bidi="ar-SA"/>
        </w:rPr>
        <w:t xml:space="preserve"> [beliefs and attitudes</w:t>
      </w:r>
      <w:r w:rsidR="006C1F1D">
        <w:rPr>
          <w:rFonts w:eastAsia="Times New Roman" w:cs="Times New Roman"/>
          <w:sz w:val="22"/>
          <w:szCs w:val="22"/>
          <w:lang w:val="en-AU" w:eastAsia="en-AU" w:bidi="ar-SA"/>
        </w:rPr>
        <w:t>]</w:t>
      </w:r>
      <w:r w:rsidRPr="00021973">
        <w:rPr>
          <w:rFonts w:eastAsia="Times New Roman" w:cs="Times New Roman"/>
          <w:sz w:val="22"/>
          <w:szCs w:val="22"/>
          <w:lang w:val="en-AU" w:eastAsia="en-AU" w:bidi="ar-SA"/>
        </w:rPr>
        <w:t xml:space="preserve"> will be quite common."   Mohan, </w:t>
      </w:r>
      <w:proofErr w:type="spellStart"/>
      <w:r w:rsidRPr="00021973">
        <w:rPr>
          <w:rFonts w:eastAsia="Times New Roman" w:cs="Times New Roman"/>
          <w:sz w:val="22"/>
          <w:szCs w:val="22"/>
          <w:lang w:val="en-AU" w:eastAsia="en-AU" w:bidi="ar-SA"/>
        </w:rPr>
        <w:t>Mcgregor</w:t>
      </w:r>
      <w:proofErr w:type="spellEnd"/>
      <w:r w:rsidRPr="00021973">
        <w:rPr>
          <w:rFonts w:eastAsia="Times New Roman" w:cs="Times New Roman"/>
          <w:sz w:val="22"/>
          <w:szCs w:val="22"/>
          <w:lang w:val="en-AU" w:eastAsia="en-AU" w:bidi="ar-SA"/>
        </w:rPr>
        <w:t xml:space="preserve">, Saunders and </w:t>
      </w:r>
      <w:proofErr w:type="spellStart"/>
      <w:r w:rsidRPr="00021973">
        <w:rPr>
          <w:rFonts w:eastAsia="Times New Roman" w:cs="Times New Roman"/>
          <w:sz w:val="22"/>
          <w:szCs w:val="22"/>
          <w:lang w:val="en-AU" w:eastAsia="en-AU" w:bidi="ar-SA"/>
        </w:rPr>
        <w:t>Archee</w:t>
      </w:r>
      <w:proofErr w:type="spellEnd"/>
      <w:r w:rsidRPr="00021973">
        <w:rPr>
          <w:rFonts w:eastAsia="Times New Roman" w:cs="Times New Roman"/>
          <w:sz w:val="22"/>
          <w:szCs w:val="22"/>
          <w:lang w:val="en-AU" w:eastAsia="en-AU" w:bidi="ar-SA"/>
        </w:rPr>
        <w:t xml:space="preserve"> </w:t>
      </w:r>
      <w:proofErr w:type="gramStart"/>
      <w:r w:rsidRPr="00021973">
        <w:rPr>
          <w:rFonts w:eastAsia="Times New Roman" w:cs="Times New Roman"/>
          <w:sz w:val="22"/>
          <w:szCs w:val="22"/>
          <w:lang w:val="en-AU" w:eastAsia="en-AU" w:bidi="ar-SA"/>
        </w:rPr>
        <w:t>( 2008:164</w:t>
      </w:r>
      <w:proofErr w:type="gramEnd"/>
      <w:r w:rsidRPr="00021973">
        <w:rPr>
          <w:rFonts w:eastAsia="Times New Roman" w:cs="Times New Roman"/>
          <w:sz w:val="22"/>
          <w:szCs w:val="22"/>
          <w:lang w:val="en-AU" w:eastAsia="en-AU" w:bidi="ar-SA"/>
        </w:rPr>
        <w:t>)</w:t>
      </w:r>
      <w:r w:rsidRPr="00021973">
        <w:rPr>
          <w:rFonts w:eastAsia="Times New Roman" w:cs="Times New Roman"/>
          <w:sz w:val="22"/>
          <w:szCs w:val="22"/>
          <w:lang w:val="en-AU" w:eastAsia="en-AU" w:bidi="ar-SA"/>
        </w:rPr>
        <w:br/>
      </w:r>
      <w:r w:rsidRPr="00021973">
        <w:rPr>
          <w:rFonts w:eastAsia="Times New Roman" w:cs="Times New Roman"/>
          <w:sz w:val="22"/>
          <w:szCs w:val="22"/>
          <w:lang w:val="en-AU" w:eastAsia="en-AU" w:bidi="ar-SA"/>
        </w:rPr>
        <w:br/>
      </w:r>
      <w:r w:rsidR="00847D59" w:rsidRPr="00847D59">
        <w:rPr>
          <w:rFonts w:eastAsia="Times New Roman" w:cs="Times New Roman"/>
          <w:noProof/>
          <w:sz w:val="22"/>
          <w:lang w:val="en-AU" w:eastAsia="en-AU" w:bidi="ar-SA"/>
        </w:rPr>
        <w:drawing>
          <wp:inline distT="0" distB="0" distL="0" distR="0">
            <wp:extent cx="588640" cy="508771"/>
            <wp:effectExtent l="19050" t="0" r="1910" b="0"/>
            <wp:docPr id="10" name="Picture 4" descr="MH90043438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H900434389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745" cy="509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1973">
        <w:rPr>
          <w:rFonts w:eastAsia="Times New Roman" w:cs="Times New Roman"/>
          <w:sz w:val="22"/>
          <w:szCs w:val="22"/>
          <w:lang w:val="en-AU" w:eastAsia="en-AU" w:bidi="ar-SA"/>
        </w:rPr>
        <w:t xml:space="preserve">Consider times when you have worked as a part of a group, team or committee.   </w:t>
      </w:r>
    </w:p>
    <w:p w:rsidR="006C1F1D" w:rsidRPr="006C1F1D" w:rsidRDefault="001D793A" w:rsidP="006C1F1D">
      <w:pPr>
        <w:pStyle w:val="ListParagraph"/>
        <w:numPr>
          <w:ilvl w:val="0"/>
          <w:numId w:val="29"/>
        </w:num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 w:rsidRPr="006C1F1D">
        <w:rPr>
          <w:rFonts w:eastAsia="Times New Roman" w:cs="Times New Roman"/>
          <w:sz w:val="22"/>
          <w:szCs w:val="22"/>
          <w:lang w:val="en-AU" w:eastAsia="en-AU" w:bidi="ar-SA"/>
        </w:rPr>
        <w:t xml:space="preserve">In what ways have you been able to make positive contributions to the work being done?   </w:t>
      </w:r>
    </w:p>
    <w:p w:rsidR="006C1F1D" w:rsidRPr="006C1F1D" w:rsidRDefault="006C1F1D" w:rsidP="006C1F1D">
      <w:pPr>
        <w:pStyle w:val="ListParagraph"/>
        <w:numPr>
          <w:ilvl w:val="0"/>
          <w:numId w:val="29"/>
        </w:num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 w:rsidRPr="006C1F1D">
        <w:rPr>
          <w:rFonts w:eastAsia="Times New Roman" w:cs="Times New Roman"/>
          <w:sz w:val="22"/>
          <w:szCs w:val="22"/>
          <w:lang w:val="en-AU" w:eastAsia="en-AU" w:bidi="ar-SA"/>
        </w:rPr>
        <w:t>What obstacles did you encounter to completing the tas</w:t>
      </w:r>
      <w:r w:rsidR="001D793A" w:rsidRPr="006C1F1D">
        <w:rPr>
          <w:rFonts w:eastAsia="Times New Roman" w:cs="Times New Roman"/>
          <w:sz w:val="22"/>
          <w:szCs w:val="22"/>
          <w:lang w:val="en-AU" w:eastAsia="en-AU" w:bidi="ar-SA"/>
        </w:rPr>
        <w:t xml:space="preserve">k?   </w:t>
      </w:r>
    </w:p>
    <w:p w:rsidR="006C1F1D" w:rsidRPr="00F14B3E" w:rsidRDefault="001D793A" w:rsidP="006C1F1D">
      <w:pPr>
        <w:pStyle w:val="ListParagraph"/>
        <w:numPr>
          <w:ilvl w:val="0"/>
          <w:numId w:val="29"/>
        </w:numPr>
        <w:spacing w:before="0" w:after="0" w:line="240" w:lineRule="auto"/>
        <w:rPr>
          <w:rFonts w:eastAsia="Times New Roman" w:cs="Times New Roman"/>
          <w:sz w:val="22"/>
          <w:szCs w:val="22"/>
          <w:lang w:val="en-AU" w:eastAsia="en-AU" w:bidi="ar-SA"/>
        </w:rPr>
      </w:pPr>
      <w:r w:rsidRPr="006C1F1D">
        <w:rPr>
          <w:rFonts w:eastAsia="Times New Roman" w:cs="Times New Roman"/>
          <w:sz w:val="22"/>
          <w:szCs w:val="22"/>
          <w:lang w:val="en-AU" w:eastAsia="en-AU" w:bidi="ar-SA"/>
        </w:rPr>
        <w:t xml:space="preserve">How much of these contributions, both positive and negative could be attributed to the attitude of the participants, including </w:t>
      </w:r>
      <w:proofErr w:type="gramStart"/>
      <w:r w:rsidRPr="006C1F1D">
        <w:rPr>
          <w:rFonts w:eastAsia="Times New Roman" w:cs="Times New Roman"/>
          <w:sz w:val="22"/>
          <w:szCs w:val="22"/>
          <w:lang w:val="en-AU" w:eastAsia="en-AU" w:bidi="ar-SA"/>
        </w:rPr>
        <w:t>yourself</w:t>
      </w:r>
      <w:proofErr w:type="gramEnd"/>
      <w:r w:rsidRPr="006C1F1D">
        <w:rPr>
          <w:rFonts w:eastAsia="Times New Roman" w:cs="Times New Roman"/>
          <w:sz w:val="22"/>
          <w:szCs w:val="22"/>
          <w:lang w:val="en-AU" w:eastAsia="en-AU" w:bidi="ar-SA"/>
        </w:rPr>
        <w:t>?</w:t>
      </w:r>
      <w:r w:rsidR="006C1F1D" w:rsidRPr="006C1F1D">
        <w:rPr>
          <w:rFonts w:eastAsia="Times New Roman" w:cs="Times New Roman"/>
          <w:sz w:val="22"/>
          <w:szCs w:val="22"/>
          <w:lang w:val="en-AU" w:eastAsia="en-AU" w:bidi="ar-SA"/>
        </w:rPr>
        <w:t xml:space="preserve">  </w:t>
      </w:r>
    </w:p>
    <w:sectPr w:rsidR="006C1F1D" w:rsidRPr="00F14B3E" w:rsidSect="005637E9">
      <w:footerReference w:type="default" r:id="rId11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1F1D" w:rsidRDefault="006C1F1D" w:rsidP="00367BE3">
      <w:pPr>
        <w:spacing w:before="0" w:after="0" w:line="240" w:lineRule="auto"/>
      </w:pPr>
      <w:r>
        <w:separator/>
      </w:r>
    </w:p>
  </w:endnote>
  <w:endnote w:type="continuationSeparator" w:id="0">
    <w:p w:rsidR="006C1F1D" w:rsidRDefault="006C1F1D" w:rsidP="00367BE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353204"/>
      <w:docPartObj>
        <w:docPartGallery w:val="Page Numbers (Bottom of Page)"/>
        <w:docPartUnique/>
      </w:docPartObj>
    </w:sdtPr>
    <w:sdtContent>
      <w:p w:rsidR="006C1F1D" w:rsidRDefault="006C1F1D">
        <w:pPr>
          <w:pStyle w:val="Footer"/>
          <w:jc w:val="center"/>
        </w:pPr>
        <w:fldSimple w:instr=" PAGE   \* MERGEFORMAT ">
          <w:r w:rsidR="00F14B3E">
            <w:rPr>
              <w:noProof/>
            </w:rPr>
            <w:t>3</w:t>
          </w:r>
        </w:fldSimple>
      </w:p>
    </w:sdtContent>
  </w:sdt>
  <w:p w:rsidR="006C1F1D" w:rsidRDefault="006C1F1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1F1D" w:rsidRDefault="006C1F1D" w:rsidP="00367BE3">
      <w:pPr>
        <w:spacing w:before="0" w:after="0" w:line="240" w:lineRule="auto"/>
      </w:pPr>
      <w:r>
        <w:separator/>
      </w:r>
    </w:p>
  </w:footnote>
  <w:footnote w:type="continuationSeparator" w:id="0">
    <w:p w:rsidR="006C1F1D" w:rsidRDefault="006C1F1D" w:rsidP="00367BE3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62C7B"/>
    <w:multiLevelType w:val="hybridMultilevel"/>
    <w:tmpl w:val="338A8966"/>
    <w:lvl w:ilvl="0" w:tplc="2F52B34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u w:val="none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1D12C8"/>
    <w:multiLevelType w:val="singleLevel"/>
    <w:tmpl w:val="09880FEC"/>
    <w:lvl w:ilvl="0">
      <w:start w:val="1"/>
      <w:numFmt w:val="bullet"/>
      <w:pStyle w:val="bulletpoin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BF3726A"/>
    <w:multiLevelType w:val="hybridMultilevel"/>
    <w:tmpl w:val="3EFCD472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1E931DA1"/>
    <w:multiLevelType w:val="hybridMultilevel"/>
    <w:tmpl w:val="AF7A54CE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25171EE9"/>
    <w:multiLevelType w:val="hybridMultilevel"/>
    <w:tmpl w:val="065AE494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27CE358B"/>
    <w:multiLevelType w:val="hybridMultilevel"/>
    <w:tmpl w:val="6930AFB2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B810AB"/>
    <w:multiLevelType w:val="multilevel"/>
    <w:tmpl w:val="676C2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394F4E"/>
    <w:multiLevelType w:val="hybridMultilevel"/>
    <w:tmpl w:val="39280036"/>
    <w:lvl w:ilvl="0" w:tplc="75001EE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3E8276">
      <w:start w:val="150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BC4EF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8D2793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B8DF5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045DE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5B8D8E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A143BE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5D6029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F9204E9"/>
    <w:multiLevelType w:val="hybridMultilevel"/>
    <w:tmpl w:val="2FA4068E"/>
    <w:lvl w:ilvl="0" w:tplc="C250F1B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C6258E8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D281CA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8E1AB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08AC5A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56F86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DE7FA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A96F7E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9E9A0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5C60C52"/>
    <w:multiLevelType w:val="hybridMultilevel"/>
    <w:tmpl w:val="C43A5EA6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4AA25C9D"/>
    <w:multiLevelType w:val="hybridMultilevel"/>
    <w:tmpl w:val="08D068F6"/>
    <w:lvl w:ilvl="0" w:tplc="0C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D40647B"/>
    <w:multiLevelType w:val="hybridMultilevel"/>
    <w:tmpl w:val="9D58BC8C"/>
    <w:lvl w:ilvl="0" w:tplc="2F52B34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u w:val="none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CD204F"/>
    <w:multiLevelType w:val="hybridMultilevel"/>
    <w:tmpl w:val="3C8E5D2E"/>
    <w:lvl w:ilvl="0" w:tplc="3302414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54CC3E">
      <w:start w:val="150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DF447B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33E5FF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5C4B1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EF4909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E4AEC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510BC4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F40DB6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D15DC8"/>
    <w:multiLevelType w:val="hybridMultilevel"/>
    <w:tmpl w:val="0AD02994"/>
    <w:lvl w:ilvl="0" w:tplc="94CA97A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D123C88">
      <w:start w:val="150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84FC5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694CF9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294CC1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42ED2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6C62B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49A5E6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EFE523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4BF5854"/>
    <w:multiLevelType w:val="hybridMultilevel"/>
    <w:tmpl w:val="BADE50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F2639C"/>
    <w:multiLevelType w:val="hybridMultilevel"/>
    <w:tmpl w:val="D9C4F1D2"/>
    <w:lvl w:ilvl="0" w:tplc="B19E973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90778C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1DA8CD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4613D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A0371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EC904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92A7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1C65F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0AB5E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F7F561E"/>
    <w:multiLevelType w:val="hybridMultilevel"/>
    <w:tmpl w:val="FE5009E0"/>
    <w:lvl w:ilvl="0" w:tplc="1954051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3842FA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FE10D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BA5B9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336887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BE0179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47E7D9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DAD81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6C97E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D12B1A"/>
    <w:multiLevelType w:val="hybridMultilevel"/>
    <w:tmpl w:val="60F61E52"/>
    <w:lvl w:ilvl="0" w:tplc="8DE03A52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846A8F8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DC599E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08AA15A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506B0C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D828F98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8E0F06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006D11E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D4EB034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033585C"/>
    <w:multiLevelType w:val="hybridMultilevel"/>
    <w:tmpl w:val="14D6B07E"/>
    <w:lvl w:ilvl="0" w:tplc="6844590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44A81BE">
      <w:start w:val="126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D3CD0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9C5A84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7BA610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916FED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3F8A71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A06ECE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8D80EA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6D70358"/>
    <w:multiLevelType w:val="hybridMultilevel"/>
    <w:tmpl w:val="FC726BCC"/>
    <w:lvl w:ilvl="0" w:tplc="DE22535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207ABE">
      <w:start w:val="150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067B3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62D53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26E6FC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0F2BCB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5471A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D5AFB68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728FD1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165EFA"/>
    <w:multiLevelType w:val="hybridMultilevel"/>
    <w:tmpl w:val="B8448ECE"/>
    <w:lvl w:ilvl="0" w:tplc="957C3410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68EA1677"/>
    <w:multiLevelType w:val="hybridMultilevel"/>
    <w:tmpl w:val="280EFB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76445E"/>
    <w:multiLevelType w:val="hybridMultilevel"/>
    <w:tmpl w:val="84AE8BB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E4E036C"/>
    <w:multiLevelType w:val="hybridMultilevel"/>
    <w:tmpl w:val="036486CE"/>
    <w:lvl w:ilvl="0" w:tplc="246216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AE5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6B426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40870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2E2B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33002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E0037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22CCD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386190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6FAF6290"/>
    <w:multiLevelType w:val="hybridMultilevel"/>
    <w:tmpl w:val="CFAED66A"/>
    <w:lvl w:ilvl="0" w:tplc="52EC9A3C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40CB6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B36852E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326E86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9EF15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AA6AA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26167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2E77E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A94C0C8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FD36D3"/>
    <w:multiLevelType w:val="hybridMultilevel"/>
    <w:tmpl w:val="110C6EAE"/>
    <w:lvl w:ilvl="0" w:tplc="B19E973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1DA8CD0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C4613D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FA0371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2EC904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92A7FA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D1C65F4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70AB5E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51500C6"/>
    <w:multiLevelType w:val="hybridMultilevel"/>
    <w:tmpl w:val="BC92B2CA"/>
    <w:lvl w:ilvl="0" w:tplc="618EED3E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92DE8A">
      <w:start w:val="1509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454540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B7C972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1EA65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C8EE83C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B5CF016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6EED66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C86FF0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7537546"/>
    <w:multiLevelType w:val="hybridMultilevel"/>
    <w:tmpl w:val="AA08733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7BE019A"/>
    <w:multiLevelType w:val="hybridMultilevel"/>
    <w:tmpl w:val="1AC69B18"/>
    <w:lvl w:ilvl="0" w:tplc="957C341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BAABB54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96815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91C9ED6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D2F894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E5072F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141478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FC607D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398431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8"/>
  </w:num>
  <w:num w:numId="3">
    <w:abstractNumId w:val="24"/>
  </w:num>
  <w:num w:numId="4">
    <w:abstractNumId w:val="16"/>
  </w:num>
  <w:num w:numId="5">
    <w:abstractNumId w:val="13"/>
  </w:num>
  <w:num w:numId="6">
    <w:abstractNumId w:val="8"/>
  </w:num>
  <w:num w:numId="7">
    <w:abstractNumId w:val="12"/>
  </w:num>
  <w:num w:numId="8">
    <w:abstractNumId w:val="7"/>
  </w:num>
  <w:num w:numId="9">
    <w:abstractNumId w:val="28"/>
  </w:num>
  <w:num w:numId="10">
    <w:abstractNumId w:val="19"/>
  </w:num>
  <w:num w:numId="11">
    <w:abstractNumId w:val="26"/>
  </w:num>
  <w:num w:numId="12">
    <w:abstractNumId w:val="6"/>
  </w:num>
  <w:num w:numId="13">
    <w:abstractNumId w:val="22"/>
  </w:num>
  <w:num w:numId="14">
    <w:abstractNumId w:val="25"/>
  </w:num>
  <w:num w:numId="15">
    <w:abstractNumId w:val="9"/>
  </w:num>
  <w:num w:numId="16">
    <w:abstractNumId w:val="4"/>
  </w:num>
  <w:num w:numId="17">
    <w:abstractNumId w:val="2"/>
  </w:num>
  <w:num w:numId="18">
    <w:abstractNumId w:val="20"/>
  </w:num>
  <w:num w:numId="19">
    <w:abstractNumId w:val="3"/>
  </w:num>
  <w:num w:numId="20">
    <w:abstractNumId w:val="27"/>
  </w:num>
  <w:num w:numId="21">
    <w:abstractNumId w:val="11"/>
  </w:num>
  <w:num w:numId="22">
    <w:abstractNumId w:val="23"/>
  </w:num>
  <w:num w:numId="23">
    <w:abstractNumId w:val="1"/>
  </w:num>
  <w:num w:numId="24">
    <w:abstractNumId w:val="0"/>
  </w:num>
  <w:num w:numId="25">
    <w:abstractNumId w:val="5"/>
  </w:num>
  <w:num w:numId="26">
    <w:abstractNumId w:val="10"/>
  </w:num>
  <w:num w:numId="27">
    <w:abstractNumId w:val="17"/>
  </w:num>
  <w:num w:numId="28">
    <w:abstractNumId w:val="14"/>
  </w:num>
  <w:num w:numId="29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45BF5"/>
    <w:rsid w:val="00021973"/>
    <w:rsid w:val="0002328D"/>
    <w:rsid w:val="00045BF5"/>
    <w:rsid w:val="000A780A"/>
    <w:rsid w:val="000C09F9"/>
    <w:rsid w:val="00100F1E"/>
    <w:rsid w:val="0011297B"/>
    <w:rsid w:val="001A0C27"/>
    <w:rsid w:val="001D793A"/>
    <w:rsid w:val="00224578"/>
    <w:rsid w:val="0026342F"/>
    <w:rsid w:val="00354F9B"/>
    <w:rsid w:val="00367BE3"/>
    <w:rsid w:val="004D3639"/>
    <w:rsid w:val="005637E9"/>
    <w:rsid w:val="006C1F1D"/>
    <w:rsid w:val="007E3BB3"/>
    <w:rsid w:val="00847D59"/>
    <w:rsid w:val="00856816"/>
    <w:rsid w:val="008B505D"/>
    <w:rsid w:val="009A0186"/>
    <w:rsid w:val="009B26F5"/>
    <w:rsid w:val="009D560D"/>
    <w:rsid w:val="00B13806"/>
    <w:rsid w:val="00BA1715"/>
    <w:rsid w:val="00C1467F"/>
    <w:rsid w:val="00C14A7C"/>
    <w:rsid w:val="00C23543"/>
    <w:rsid w:val="00C30507"/>
    <w:rsid w:val="00CD17E0"/>
    <w:rsid w:val="00CD7FD6"/>
    <w:rsid w:val="00DE5EE5"/>
    <w:rsid w:val="00E52C1C"/>
    <w:rsid w:val="00EC0FAB"/>
    <w:rsid w:val="00F14B3E"/>
    <w:rsid w:val="00F37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806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B13806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13806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3806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13806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13806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13806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13806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13806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13806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05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0507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13806"/>
    <w:pPr>
      <w:ind w:left="720"/>
      <w:contextualSpacing/>
    </w:pPr>
  </w:style>
  <w:style w:type="character" w:styleId="Strong">
    <w:name w:val="Strong"/>
    <w:uiPriority w:val="22"/>
    <w:qFormat/>
    <w:rsid w:val="00B13806"/>
    <w:rPr>
      <w:b/>
      <w:bCs/>
    </w:rPr>
  </w:style>
  <w:style w:type="paragraph" w:styleId="NormalWeb">
    <w:name w:val="Normal (Web)"/>
    <w:basedOn w:val="Normal"/>
    <w:uiPriority w:val="99"/>
    <w:unhideWhenUsed/>
    <w:rsid w:val="007E3B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table" w:styleId="TableGrid">
    <w:name w:val="Table Grid"/>
    <w:basedOn w:val="TableNormal"/>
    <w:uiPriority w:val="59"/>
    <w:rsid w:val="009B26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uiPriority w:val="9"/>
    <w:rsid w:val="00B13806"/>
    <w:rPr>
      <w:b/>
      <w:bCs/>
      <w:caps/>
      <w:color w:val="FFFFFF" w:themeColor="background1"/>
      <w:spacing w:val="15"/>
      <w:shd w:val="clear" w:color="auto" w:fill="4F81BD" w:themeFill="accent1"/>
    </w:rPr>
  </w:style>
  <w:style w:type="character" w:customStyle="1" w:styleId="Heading2Char">
    <w:name w:val="Heading 2 Char"/>
    <w:basedOn w:val="DefaultParagraphFont"/>
    <w:link w:val="Heading2"/>
    <w:uiPriority w:val="9"/>
    <w:rsid w:val="00B13806"/>
    <w:rPr>
      <w:caps/>
      <w:spacing w:val="15"/>
      <w:shd w:val="clear" w:color="auto" w:fill="DBE5F1" w:themeFill="accent1" w:themeFillTint="33"/>
    </w:rPr>
  </w:style>
  <w:style w:type="character" w:customStyle="1" w:styleId="Heading3Char">
    <w:name w:val="Heading 3 Char"/>
    <w:basedOn w:val="DefaultParagraphFont"/>
    <w:link w:val="Heading3"/>
    <w:uiPriority w:val="9"/>
    <w:rsid w:val="00B13806"/>
    <w:rPr>
      <w:caps/>
      <w:color w:val="243F60" w:themeColor="accent1" w:themeShade="7F"/>
      <w:spacing w:val="15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13806"/>
    <w:rPr>
      <w:caps/>
      <w:color w:val="365F91" w:themeColor="accent1" w:themeShade="B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13806"/>
    <w:rPr>
      <w:caps/>
      <w:color w:val="365F91" w:themeColor="accent1" w:themeShade="B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13806"/>
    <w:rPr>
      <w:caps/>
      <w:color w:val="365F91" w:themeColor="accent1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13806"/>
    <w:rPr>
      <w:caps/>
      <w:color w:val="365F91" w:themeColor="accent1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13806"/>
    <w:rPr>
      <w:caps/>
      <w:spacing w:val="10"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13806"/>
    <w:rPr>
      <w:i/>
      <w:caps/>
      <w:spacing w:val="10"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13806"/>
    <w:rPr>
      <w:b/>
      <w:bCs/>
      <w:color w:val="365F91" w:themeColor="accent1" w:themeShade="BF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B13806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13806"/>
    <w:rPr>
      <w:caps/>
      <w:color w:val="4F81BD" w:themeColor="accent1"/>
      <w:spacing w:val="10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13806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13806"/>
    <w:rPr>
      <w:caps/>
      <w:color w:val="595959" w:themeColor="text1" w:themeTint="A6"/>
      <w:spacing w:val="10"/>
      <w:sz w:val="24"/>
      <w:szCs w:val="24"/>
    </w:rPr>
  </w:style>
  <w:style w:type="character" w:styleId="Emphasis">
    <w:name w:val="Emphasis"/>
    <w:uiPriority w:val="20"/>
    <w:qFormat/>
    <w:rsid w:val="00B13806"/>
    <w:rPr>
      <w:caps/>
      <w:color w:val="243F60" w:themeColor="accent1" w:themeShade="7F"/>
      <w:spacing w:val="5"/>
    </w:rPr>
  </w:style>
  <w:style w:type="paragraph" w:styleId="NoSpacing">
    <w:name w:val="No Spacing"/>
    <w:basedOn w:val="Normal"/>
    <w:link w:val="NoSpacingChar"/>
    <w:uiPriority w:val="1"/>
    <w:qFormat/>
    <w:rsid w:val="00B13806"/>
    <w:pPr>
      <w:spacing w:before="0"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13806"/>
    <w:rPr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B13806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B13806"/>
    <w:rPr>
      <w:i/>
      <w:iCs/>
      <w:sz w:val="20"/>
      <w:szCs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13806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13806"/>
    <w:rPr>
      <w:i/>
      <w:iCs/>
      <w:color w:val="4F81BD" w:themeColor="accent1"/>
      <w:sz w:val="20"/>
      <w:szCs w:val="20"/>
    </w:rPr>
  </w:style>
  <w:style w:type="character" w:styleId="SubtleEmphasis">
    <w:name w:val="Subtle Emphasis"/>
    <w:uiPriority w:val="19"/>
    <w:qFormat/>
    <w:rsid w:val="00B13806"/>
    <w:rPr>
      <w:i/>
      <w:iCs/>
      <w:color w:val="243F60" w:themeColor="accent1" w:themeShade="7F"/>
    </w:rPr>
  </w:style>
  <w:style w:type="character" w:styleId="IntenseEmphasis">
    <w:name w:val="Intense Emphasis"/>
    <w:uiPriority w:val="21"/>
    <w:qFormat/>
    <w:rsid w:val="00B13806"/>
    <w:rPr>
      <w:b/>
      <w:bCs/>
      <w:caps/>
      <w:color w:val="243F60" w:themeColor="accent1" w:themeShade="7F"/>
      <w:spacing w:val="10"/>
    </w:rPr>
  </w:style>
  <w:style w:type="character" w:styleId="SubtleReference">
    <w:name w:val="Subtle Reference"/>
    <w:uiPriority w:val="31"/>
    <w:qFormat/>
    <w:rsid w:val="00B13806"/>
    <w:rPr>
      <w:b/>
      <w:bCs/>
      <w:color w:val="4F81BD" w:themeColor="accent1"/>
    </w:rPr>
  </w:style>
  <w:style w:type="character" w:styleId="IntenseReference">
    <w:name w:val="Intense Reference"/>
    <w:uiPriority w:val="32"/>
    <w:qFormat/>
    <w:rsid w:val="00B13806"/>
    <w:rPr>
      <w:b/>
      <w:bCs/>
      <w:i/>
      <w:iCs/>
      <w:caps/>
      <w:color w:val="4F81BD" w:themeColor="accent1"/>
    </w:rPr>
  </w:style>
  <w:style w:type="character" w:styleId="BookTitle">
    <w:name w:val="Book Title"/>
    <w:uiPriority w:val="33"/>
    <w:qFormat/>
    <w:rsid w:val="00B13806"/>
    <w:rPr>
      <w:b/>
      <w:bCs/>
      <w:i/>
      <w:iCs/>
      <w:spacing w:val="9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13806"/>
    <w:pPr>
      <w:outlineLvl w:val="9"/>
    </w:pPr>
  </w:style>
  <w:style w:type="paragraph" w:styleId="Header">
    <w:name w:val="header"/>
    <w:basedOn w:val="Normal"/>
    <w:link w:val="HeaderChar"/>
    <w:uiPriority w:val="99"/>
    <w:semiHidden/>
    <w:unhideWhenUsed/>
    <w:rsid w:val="00367BE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67BE3"/>
    <w:rPr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67BE3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7BE3"/>
    <w:rPr>
      <w:sz w:val="20"/>
      <w:szCs w:val="20"/>
    </w:rPr>
  </w:style>
  <w:style w:type="paragraph" w:customStyle="1" w:styleId="bodytext">
    <w:name w:val="body text"/>
    <w:basedOn w:val="Normal"/>
    <w:link w:val="bodytextChar"/>
    <w:rsid w:val="00C14A7C"/>
    <w:pPr>
      <w:spacing w:before="0" w:after="120"/>
    </w:pPr>
    <w:rPr>
      <w:rFonts w:ascii="Arial" w:eastAsia="Calibri" w:hAnsi="Arial" w:cs="Arial"/>
      <w:bCs/>
      <w:lang w:bidi="ar-SA"/>
    </w:rPr>
  </w:style>
  <w:style w:type="character" w:customStyle="1" w:styleId="bodytextChar">
    <w:name w:val="body text Char"/>
    <w:basedOn w:val="DefaultParagraphFont"/>
    <w:link w:val="bodytext"/>
    <w:rsid w:val="00C14A7C"/>
    <w:rPr>
      <w:rFonts w:ascii="Arial" w:eastAsia="Calibri" w:hAnsi="Arial" w:cs="Arial"/>
      <w:bCs/>
      <w:sz w:val="20"/>
      <w:szCs w:val="20"/>
      <w:lang w:bidi="ar-SA"/>
    </w:rPr>
  </w:style>
  <w:style w:type="paragraph" w:customStyle="1" w:styleId="bulletpoint">
    <w:name w:val="bullet point"/>
    <w:next w:val="bodytext"/>
    <w:rsid w:val="00C14A7C"/>
    <w:pPr>
      <w:numPr>
        <w:numId w:val="23"/>
      </w:numPr>
      <w:tabs>
        <w:tab w:val="clear" w:pos="360"/>
        <w:tab w:val="num" w:pos="1134"/>
      </w:tabs>
      <w:spacing w:before="40" w:after="40" w:line="240" w:lineRule="auto"/>
      <w:ind w:left="1134" w:hanging="357"/>
    </w:pPr>
    <w:rPr>
      <w:rFonts w:ascii="Arial" w:eastAsia="Times New Roman" w:hAnsi="Arial" w:cs="Times New Roman"/>
      <w:sz w:val="20"/>
      <w:szCs w:val="20"/>
      <w:lang w:val="en-AU" w:bidi="ar-SA"/>
    </w:rPr>
  </w:style>
  <w:style w:type="character" w:styleId="Hyperlink">
    <w:name w:val="Hyperlink"/>
    <w:basedOn w:val="DefaultParagraphFont"/>
    <w:uiPriority w:val="99"/>
    <w:semiHidden/>
    <w:unhideWhenUsed/>
    <w:rsid w:val="001D793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348893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082">
          <w:marLeft w:val="547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6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521335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221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47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238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02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5009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17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8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36072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27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4918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443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8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035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2815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9959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88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926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02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9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18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491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36178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8914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07847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44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6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949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116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5850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12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6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9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45742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208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177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4581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98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1298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6279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380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254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90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71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867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4903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0019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2959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4452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9681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052664">
          <w:marLeft w:val="116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6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3927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80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406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4326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5342">
          <w:marLeft w:val="1166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4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621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8144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82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04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994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697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Charles Darwin University</Company>
  <LinksUpToDate>false</LinksUpToDate>
  <CharactersWithSpaces>4661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CDU</dc:creator>
  <cp:keywords/>
  <dc:description/>
  <cp:lastModifiedBy>CDU</cp:lastModifiedBy>
  <cp:revision>8</cp:revision>
  <cp:lastPrinted>2011-07-15T01:22:00Z</cp:lastPrinted>
  <dcterms:created xsi:type="dcterms:W3CDTF">2011-07-13T06:14:00Z</dcterms:created>
  <dcterms:modified xsi:type="dcterms:W3CDTF">2011-07-15T01:23:00Z</dcterms:modified>
</cp:coreProperties>
</file>