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99E" w:rsidRDefault="00585023" w:rsidP="00585023">
      <w:pPr>
        <w:jc w:val="center"/>
        <w:rPr>
          <w:rFonts w:ascii="Times New Roman" w:hAnsi="Times New Roman"/>
          <w:b/>
          <w:u w:val="single"/>
        </w:rPr>
      </w:pPr>
      <w:r w:rsidRPr="00B8299E">
        <w:rPr>
          <w:rFonts w:ascii="Times New Roman" w:hAnsi="Times New Roman"/>
          <w:b/>
          <w:u w:val="single"/>
        </w:rPr>
        <w:t xml:space="preserve">Teaching Strategies 6:  Stepping Out Assessment Strategies </w:t>
      </w:r>
    </w:p>
    <w:p w:rsidR="00585023" w:rsidRPr="00B8299E" w:rsidRDefault="00585023" w:rsidP="00585023">
      <w:pPr>
        <w:jc w:val="center"/>
        <w:rPr>
          <w:rFonts w:ascii="Times New Roman" w:hAnsi="Times New Roman"/>
          <w:b/>
          <w:u w:val="single"/>
        </w:rPr>
      </w:pPr>
      <w:r w:rsidRPr="00B8299E">
        <w:rPr>
          <w:rFonts w:ascii="Times New Roman" w:hAnsi="Times New Roman"/>
          <w:b/>
          <w:u w:val="single"/>
        </w:rPr>
        <w:t>Portfolio Assessment, Marking Keys and ‘</w:t>
      </w:r>
      <w:proofErr w:type="spellStart"/>
      <w:r w:rsidRPr="00B8299E">
        <w:rPr>
          <w:rFonts w:ascii="Times New Roman" w:hAnsi="Times New Roman"/>
          <w:b/>
          <w:u w:val="single"/>
        </w:rPr>
        <w:t>Kidwatching</w:t>
      </w:r>
      <w:proofErr w:type="spellEnd"/>
      <w:r w:rsidRPr="00B8299E">
        <w:rPr>
          <w:rFonts w:ascii="Times New Roman" w:hAnsi="Times New Roman"/>
          <w:b/>
          <w:u w:val="single"/>
        </w:rPr>
        <w:t>’ Strategies</w:t>
      </w:r>
    </w:p>
    <w:p w:rsidR="000676B6" w:rsidRDefault="00585023" w:rsidP="000676B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See associated handout, from: </w:t>
      </w:r>
      <w:proofErr w:type="spellStart"/>
      <w:r w:rsidR="000676B6">
        <w:rPr>
          <w:rFonts w:ascii="Times New Roman" w:hAnsi="Times New Roman"/>
          <w:sz w:val="24"/>
          <w:szCs w:val="24"/>
        </w:rPr>
        <w:t>Kiddey</w:t>
      </w:r>
      <w:proofErr w:type="spellEnd"/>
      <w:r w:rsidR="000676B6">
        <w:rPr>
          <w:rFonts w:ascii="Times New Roman" w:hAnsi="Times New Roman"/>
          <w:sz w:val="24"/>
          <w:szCs w:val="24"/>
        </w:rPr>
        <w:t xml:space="preserve">, P and Robson, G, 2001, </w:t>
      </w:r>
      <w:r w:rsidR="000676B6" w:rsidRPr="00B8299E">
        <w:rPr>
          <w:rFonts w:ascii="Times New Roman" w:hAnsi="Times New Roman"/>
          <w:i/>
          <w:sz w:val="24"/>
          <w:szCs w:val="24"/>
        </w:rPr>
        <w:t>Make Their Heads Spin! Improving Learning in the Middle Years</w:t>
      </w:r>
      <w:r w:rsidR="000676B6">
        <w:rPr>
          <w:rFonts w:ascii="Times New Roman" w:hAnsi="Times New Roman"/>
          <w:sz w:val="24"/>
          <w:szCs w:val="24"/>
        </w:rPr>
        <w:t>, Curriculum Corporation Vic p 44-56</w:t>
      </w:r>
    </w:p>
    <w:p w:rsidR="00BC0390" w:rsidRDefault="00BC0390" w:rsidP="003D3152">
      <w:pPr>
        <w:widowControl w:val="0"/>
        <w:autoSpaceDE w:val="0"/>
        <w:autoSpaceDN w:val="0"/>
        <w:adjustRightInd w:val="0"/>
        <w:spacing w:after="0" w:line="240" w:lineRule="auto"/>
        <w:rPr>
          <w:rFonts w:ascii="Times New Roman" w:hAnsi="Times New Roman"/>
          <w:sz w:val="24"/>
          <w:szCs w:val="24"/>
        </w:rPr>
      </w:pPr>
    </w:p>
    <w:p w:rsidR="00585023" w:rsidRDefault="00585023" w:rsidP="003D3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While Stepping Out focuses primarily on the teaching of literacy in the middle years, what it has to say about good practice in the scaffolding and assessing learning in all settings is valuable.</w:t>
      </w:r>
    </w:p>
    <w:p w:rsidR="00585023" w:rsidRDefault="00585023" w:rsidP="003D3152">
      <w:pPr>
        <w:widowControl w:val="0"/>
        <w:autoSpaceDE w:val="0"/>
        <w:autoSpaceDN w:val="0"/>
        <w:adjustRightInd w:val="0"/>
        <w:spacing w:after="0" w:line="240" w:lineRule="auto"/>
        <w:rPr>
          <w:rFonts w:ascii="Times New Roman" w:hAnsi="Times New Roman"/>
          <w:sz w:val="24"/>
          <w:szCs w:val="24"/>
        </w:rPr>
      </w:pPr>
    </w:p>
    <w:p w:rsidR="00585023" w:rsidRDefault="00585023" w:rsidP="003D3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Self assess your own knowledge, interest and intentions in relation to the range of assessments outlined in the handout.  Score 0-</w:t>
      </w:r>
      <w:r w:rsidR="00B8299E">
        <w:rPr>
          <w:rFonts w:ascii="Times New Roman" w:hAnsi="Times New Roman"/>
          <w:sz w:val="24"/>
          <w:szCs w:val="24"/>
        </w:rPr>
        <w:t>3</w:t>
      </w:r>
      <w:r>
        <w:rPr>
          <w:rFonts w:ascii="Times New Roman" w:hAnsi="Times New Roman"/>
          <w:sz w:val="24"/>
          <w:szCs w:val="24"/>
        </w:rPr>
        <w:t xml:space="preserve"> (0=bottom of scale)</w:t>
      </w:r>
    </w:p>
    <w:p w:rsidR="00585023" w:rsidRDefault="00585023" w:rsidP="003D3152">
      <w:pPr>
        <w:widowControl w:val="0"/>
        <w:autoSpaceDE w:val="0"/>
        <w:autoSpaceDN w:val="0"/>
        <w:adjustRightInd w:val="0"/>
        <w:spacing w:after="0" w:line="240" w:lineRule="auto"/>
        <w:rPr>
          <w:rFonts w:ascii="Times New Roman" w:hAnsi="Times New Roman"/>
          <w:sz w:val="24"/>
          <w:szCs w:val="24"/>
        </w:rPr>
      </w:pPr>
    </w:p>
    <w:tbl>
      <w:tblPr>
        <w:tblStyle w:val="TableGrid"/>
        <w:tblW w:w="0" w:type="auto"/>
        <w:tblInd w:w="1507" w:type="dxa"/>
        <w:tblLook w:val="04A0"/>
      </w:tblPr>
      <w:tblGrid>
        <w:gridCol w:w="3396"/>
        <w:gridCol w:w="1516"/>
        <w:gridCol w:w="1576"/>
        <w:gridCol w:w="1318"/>
      </w:tblGrid>
      <w:tr w:rsidR="00B8299E" w:rsidTr="00B8299E">
        <w:tc>
          <w:tcPr>
            <w:tcW w:w="3396" w:type="dxa"/>
          </w:tcPr>
          <w:p w:rsidR="00B8299E" w:rsidRPr="00B8299E" w:rsidRDefault="00B8299E" w:rsidP="00B8299E">
            <w:pPr>
              <w:widowControl w:val="0"/>
              <w:autoSpaceDE w:val="0"/>
              <w:autoSpaceDN w:val="0"/>
              <w:adjustRightInd w:val="0"/>
              <w:jc w:val="center"/>
              <w:rPr>
                <w:rFonts w:ascii="Times New Roman" w:hAnsi="Times New Roman"/>
                <w:b/>
                <w:sz w:val="24"/>
                <w:szCs w:val="24"/>
              </w:rPr>
            </w:pPr>
            <w:r w:rsidRPr="00B8299E">
              <w:rPr>
                <w:rFonts w:ascii="Times New Roman" w:hAnsi="Times New Roman"/>
                <w:b/>
                <w:sz w:val="24"/>
                <w:szCs w:val="24"/>
              </w:rPr>
              <w:t>Assessment Technique</w:t>
            </w:r>
          </w:p>
        </w:tc>
        <w:tc>
          <w:tcPr>
            <w:tcW w:w="1516" w:type="dxa"/>
          </w:tcPr>
          <w:p w:rsidR="00B8299E" w:rsidRPr="00B8299E" w:rsidRDefault="00B8299E" w:rsidP="00B8299E">
            <w:pPr>
              <w:widowControl w:val="0"/>
              <w:autoSpaceDE w:val="0"/>
              <w:autoSpaceDN w:val="0"/>
              <w:adjustRightInd w:val="0"/>
              <w:jc w:val="center"/>
              <w:rPr>
                <w:rFonts w:ascii="Times New Roman" w:hAnsi="Times New Roman"/>
                <w:b/>
                <w:sz w:val="24"/>
                <w:szCs w:val="24"/>
              </w:rPr>
            </w:pPr>
            <w:r w:rsidRPr="00B8299E">
              <w:rPr>
                <w:rFonts w:ascii="Times New Roman" w:hAnsi="Times New Roman"/>
                <w:b/>
                <w:sz w:val="24"/>
                <w:szCs w:val="24"/>
              </w:rPr>
              <w:t>How confident am I in using this technique?</w:t>
            </w:r>
          </w:p>
        </w:tc>
        <w:tc>
          <w:tcPr>
            <w:tcW w:w="1576" w:type="dxa"/>
          </w:tcPr>
          <w:p w:rsidR="00B8299E" w:rsidRPr="00B8299E" w:rsidRDefault="00B8299E" w:rsidP="00B8299E">
            <w:pPr>
              <w:widowControl w:val="0"/>
              <w:autoSpaceDE w:val="0"/>
              <w:autoSpaceDN w:val="0"/>
              <w:adjustRightInd w:val="0"/>
              <w:jc w:val="center"/>
              <w:rPr>
                <w:rFonts w:ascii="Times New Roman" w:hAnsi="Times New Roman"/>
                <w:b/>
                <w:sz w:val="24"/>
                <w:szCs w:val="24"/>
              </w:rPr>
            </w:pPr>
            <w:r w:rsidRPr="00B8299E">
              <w:rPr>
                <w:rFonts w:ascii="Times New Roman" w:hAnsi="Times New Roman"/>
                <w:b/>
                <w:sz w:val="24"/>
                <w:szCs w:val="24"/>
              </w:rPr>
              <w:t>How much do I currently use this technique?</w:t>
            </w:r>
          </w:p>
        </w:tc>
        <w:tc>
          <w:tcPr>
            <w:tcW w:w="1318" w:type="dxa"/>
          </w:tcPr>
          <w:p w:rsidR="00B8299E" w:rsidRPr="00B8299E" w:rsidRDefault="00B8299E" w:rsidP="00B8299E">
            <w:pPr>
              <w:widowControl w:val="0"/>
              <w:autoSpaceDE w:val="0"/>
              <w:autoSpaceDN w:val="0"/>
              <w:adjustRightInd w:val="0"/>
              <w:jc w:val="center"/>
              <w:rPr>
                <w:rFonts w:ascii="Times New Roman" w:hAnsi="Times New Roman"/>
                <w:b/>
                <w:sz w:val="24"/>
                <w:szCs w:val="24"/>
              </w:rPr>
            </w:pPr>
            <w:r w:rsidRPr="00B8299E">
              <w:rPr>
                <w:rFonts w:ascii="Times New Roman" w:hAnsi="Times New Roman"/>
                <w:b/>
                <w:sz w:val="24"/>
                <w:szCs w:val="24"/>
              </w:rPr>
              <w:t>How much would I like to try this in the future with my class?</w:t>
            </w: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sz w:val="24"/>
                <w:szCs w:val="24"/>
              </w:rPr>
            </w:pPr>
            <w:r>
              <w:rPr>
                <w:rFonts w:ascii="Times New Roman" w:hAnsi="Times New Roman"/>
                <w:b/>
                <w:sz w:val="24"/>
                <w:szCs w:val="24"/>
              </w:rPr>
              <w:t>Student portfolios</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sz w:val="24"/>
                <w:szCs w:val="24"/>
              </w:rPr>
            </w:pPr>
            <w:r>
              <w:rPr>
                <w:rFonts w:ascii="Times New Roman" w:hAnsi="Times New Roman"/>
                <w:b/>
                <w:sz w:val="24"/>
                <w:szCs w:val="24"/>
              </w:rPr>
              <w:t>Peer assessment</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sz w:val="24"/>
                <w:szCs w:val="24"/>
              </w:rPr>
            </w:pPr>
            <w:r>
              <w:rPr>
                <w:rFonts w:ascii="Times New Roman" w:hAnsi="Times New Roman"/>
                <w:b/>
                <w:sz w:val="24"/>
                <w:szCs w:val="24"/>
              </w:rPr>
              <w:t>Student/teacher conferences</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sz w:val="24"/>
                <w:szCs w:val="24"/>
              </w:rPr>
            </w:pPr>
            <w:r>
              <w:rPr>
                <w:rFonts w:ascii="Times New Roman" w:hAnsi="Times New Roman"/>
                <w:b/>
                <w:sz w:val="24"/>
                <w:szCs w:val="24"/>
              </w:rPr>
              <w:t>Performance assessment</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sz w:val="24"/>
                <w:szCs w:val="24"/>
              </w:rPr>
            </w:pPr>
            <w:r>
              <w:rPr>
                <w:rFonts w:ascii="Times New Roman" w:hAnsi="Times New Roman"/>
                <w:b/>
                <w:sz w:val="24"/>
                <w:szCs w:val="24"/>
              </w:rPr>
              <w:t>Tests</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sz w:val="24"/>
                <w:szCs w:val="24"/>
              </w:rPr>
            </w:pPr>
            <w:r>
              <w:rPr>
                <w:rFonts w:ascii="Times New Roman" w:hAnsi="Times New Roman"/>
                <w:b/>
                <w:sz w:val="24"/>
                <w:szCs w:val="24"/>
              </w:rPr>
              <w:t>Projects/reports/assignments</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sz w:val="24"/>
                <w:szCs w:val="24"/>
              </w:rPr>
            </w:pPr>
            <w:r>
              <w:rPr>
                <w:rFonts w:ascii="Times New Roman" w:hAnsi="Times New Roman"/>
                <w:b/>
                <w:sz w:val="24"/>
                <w:szCs w:val="24"/>
              </w:rPr>
              <w:t>Open-ended assessment</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b/>
                <w:sz w:val="24"/>
                <w:szCs w:val="24"/>
              </w:rPr>
            </w:pPr>
            <w:r>
              <w:rPr>
                <w:rFonts w:ascii="Times New Roman" w:hAnsi="Times New Roman"/>
                <w:b/>
                <w:sz w:val="24"/>
                <w:szCs w:val="24"/>
              </w:rPr>
              <w:t>Marking keys</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b/>
                <w:sz w:val="24"/>
                <w:szCs w:val="24"/>
              </w:rPr>
            </w:pPr>
            <w:r>
              <w:rPr>
                <w:rFonts w:ascii="Times New Roman" w:hAnsi="Times New Roman"/>
                <w:b/>
                <w:sz w:val="24"/>
                <w:szCs w:val="24"/>
              </w:rPr>
              <w:t>Direct observation</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r w:rsidR="00B8299E" w:rsidTr="00B8299E">
        <w:tc>
          <w:tcPr>
            <w:tcW w:w="3396" w:type="dxa"/>
          </w:tcPr>
          <w:p w:rsidR="00B8299E" w:rsidRDefault="00B8299E" w:rsidP="00585023">
            <w:pPr>
              <w:widowControl w:val="0"/>
              <w:autoSpaceDE w:val="0"/>
              <w:autoSpaceDN w:val="0"/>
              <w:adjustRightInd w:val="0"/>
              <w:rPr>
                <w:rFonts w:ascii="Times New Roman" w:hAnsi="Times New Roman"/>
                <w:b/>
                <w:sz w:val="24"/>
                <w:szCs w:val="24"/>
              </w:rPr>
            </w:pPr>
            <w:r>
              <w:rPr>
                <w:rFonts w:ascii="Times New Roman" w:hAnsi="Times New Roman"/>
                <w:b/>
                <w:sz w:val="24"/>
                <w:szCs w:val="24"/>
              </w:rPr>
              <w:t>Checklists</w:t>
            </w:r>
          </w:p>
        </w:tc>
        <w:tc>
          <w:tcPr>
            <w:tcW w:w="1516" w:type="dxa"/>
          </w:tcPr>
          <w:p w:rsidR="00B8299E" w:rsidRDefault="00B8299E" w:rsidP="003D3152">
            <w:pPr>
              <w:widowControl w:val="0"/>
              <w:autoSpaceDE w:val="0"/>
              <w:autoSpaceDN w:val="0"/>
              <w:adjustRightInd w:val="0"/>
              <w:rPr>
                <w:rFonts w:ascii="Times New Roman" w:hAnsi="Times New Roman"/>
                <w:sz w:val="24"/>
                <w:szCs w:val="24"/>
              </w:rPr>
            </w:pPr>
          </w:p>
        </w:tc>
        <w:tc>
          <w:tcPr>
            <w:tcW w:w="1576" w:type="dxa"/>
          </w:tcPr>
          <w:p w:rsidR="00B8299E" w:rsidRDefault="00B8299E" w:rsidP="003D3152">
            <w:pPr>
              <w:widowControl w:val="0"/>
              <w:autoSpaceDE w:val="0"/>
              <w:autoSpaceDN w:val="0"/>
              <w:adjustRightInd w:val="0"/>
              <w:rPr>
                <w:rFonts w:ascii="Times New Roman" w:hAnsi="Times New Roman"/>
                <w:sz w:val="24"/>
                <w:szCs w:val="24"/>
              </w:rPr>
            </w:pPr>
          </w:p>
        </w:tc>
        <w:tc>
          <w:tcPr>
            <w:tcW w:w="1318" w:type="dxa"/>
          </w:tcPr>
          <w:p w:rsidR="00B8299E" w:rsidRDefault="00B8299E" w:rsidP="003D3152">
            <w:pPr>
              <w:widowControl w:val="0"/>
              <w:autoSpaceDE w:val="0"/>
              <w:autoSpaceDN w:val="0"/>
              <w:adjustRightInd w:val="0"/>
              <w:rPr>
                <w:rFonts w:ascii="Times New Roman" w:hAnsi="Times New Roman"/>
                <w:sz w:val="24"/>
                <w:szCs w:val="24"/>
              </w:rPr>
            </w:pPr>
          </w:p>
        </w:tc>
      </w:tr>
    </w:tbl>
    <w:p w:rsidR="00585023" w:rsidRDefault="00585023" w:rsidP="003D3152">
      <w:pPr>
        <w:widowControl w:val="0"/>
        <w:autoSpaceDE w:val="0"/>
        <w:autoSpaceDN w:val="0"/>
        <w:adjustRightInd w:val="0"/>
        <w:spacing w:after="0" w:line="240" w:lineRule="auto"/>
        <w:rPr>
          <w:rFonts w:ascii="Times New Roman" w:hAnsi="Times New Roman"/>
          <w:b/>
          <w:sz w:val="24"/>
          <w:szCs w:val="24"/>
        </w:rPr>
      </w:pPr>
    </w:p>
    <w:p w:rsidR="00585023" w:rsidRDefault="00585023" w:rsidP="003D3152">
      <w:pPr>
        <w:widowControl w:val="0"/>
        <w:autoSpaceDE w:val="0"/>
        <w:autoSpaceDN w:val="0"/>
        <w:adjustRightInd w:val="0"/>
        <w:spacing w:after="0" w:line="240" w:lineRule="auto"/>
        <w:rPr>
          <w:rFonts w:ascii="Times New Roman" w:hAnsi="Times New Roman"/>
          <w:b/>
          <w:sz w:val="24"/>
          <w:szCs w:val="24"/>
        </w:rPr>
      </w:pPr>
    </w:p>
    <w:p w:rsidR="000676B6" w:rsidRPr="000676B6" w:rsidRDefault="00585023" w:rsidP="003D3152">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 xml:space="preserve">Reflection: </w:t>
      </w:r>
      <w:r w:rsidR="000676B6" w:rsidRPr="000676B6">
        <w:rPr>
          <w:rFonts w:ascii="Times New Roman" w:hAnsi="Times New Roman"/>
          <w:b/>
          <w:sz w:val="24"/>
          <w:szCs w:val="24"/>
        </w:rPr>
        <w:t>Portfolio Assessment: Imagine using Portfolio assessment in the future</w:t>
      </w:r>
    </w:p>
    <w:p w:rsidR="000676B6" w:rsidRPr="000676B6" w:rsidRDefault="00BC0390" w:rsidP="000676B6">
      <w:pPr>
        <w:pStyle w:val="ListParagraph"/>
        <w:widowControl w:val="0"/>
        <w:numPr>
          <w:ilvl w:val="0"/>
          <w:numId w:val="41"/>
        </w:numPr>
        <w:autoSpaceDE w:val="0"/>
        <w:autoSpaceDN w:val="0"/>
        <w:adjustRightInd w:val="0"/>
        <w:spacing w:after="0" w:line="240" w:lineRule="auto"/>
        <w:rPr>
          <w:rFonts w:ascii="Times New Roman" w:hAnsi="Times New Roman"/>
          <w:sz w:val="24"/>
          <w:szCs w:val="24"/>
        </w:rPr>
      </w:pPr>
      <w:r w:rsidRPr="000676B6">
        <w:rPr>
          <w:rFonts w:ascii="Times New Roman" w:hAnsi="Times New Roman"/>
          <w:sz w:val="24"/>
          <w:szCs w:val="24"/>
        </w:rPr>
        <w:t xml:space="preserve">What kind of portfolio assessment might you use for a particular class you are teaching?  </w:t>
      </w:r>
    </w:p>
    <w:p w:rsidR="000676B6" w:rsidRPr="000676B6" w:rsidRDefault="00BC0390" w:rsidP="000676B6">
      <w:pPr>
        <w:pStyle w:val="ListParagraph"/>
        <w:widowControl w:val="0"/>
        <w:numPr>
          <w:ilvl w:val="0"/>
          <w:numId w:val="41"/>
        </w:numPr>
        <w:autoSpaceDE w:val="0"/>
        <w:autoSpaceDN w:val="0"/>
        <w:adjustRightInd w:val="0"/>
        <w:spacing w:after="0" w:line="240" w:lineRule="auto"/>
        <w:rPr>
          <w:rFonts w:ascii="Times New Roman" w:hAnsi="Times New Roman"/>
          <w:sz w:val="24"/>
          <w:szCs w:val="24"/>
        </w:rPr>
      </w:pPr>
      <w:r w:rsidRPr="000676B6">
        <w:rPr>
          <w:rFonts w:ascii="Times New Roman" w:hAnsi="Times New Roman"/>
          <w:sz w:val="24"/>
          <w:szCs w:val="24"/>
        </w:rPr>
        <w:t xml:space="preserve">What would be its purpose and audience?  </w:t>
      </w:r>
    </w:p>
    <w:p w:rsidR="000676B6" w:rsidRPr="000676B6" w:rsidRDefault="00BC0390" w:rsidP="000676B6">
      <w:pPr>
        <w:pStyle w:val="ListParagraph"/>
        <w:widowControl w:val="0"/>
        <w:numPr>
          <w:ilvl w:val="0"/>
          <w:numId w:val="41"/>
        </w:numPr>
        <w:autoSpaceDE w:val="0"/>
        <w:autoSpaceDN w:val="0"/>
        <w:adjustRightInd w:val="0"/>
        <w:spacing w:after="0" w:line="240" w:lineRule="auto"/>
        <w:rPr>
          <w:rFonts w:ascii="Times New Roman" w:hAnsi="Times New Roman"/>
          <w:sz w:val="24"/>
          <w:szCs w:val="24"/>
        </w:rPr>
      </w:pPr>
      <w:r w:rsidRPr="000676B6">
        <w:rPr>
          <w:rFonts w:ascii="Times New Roman" w:hAnsi="Times New Roman"/>
          <w:sz w:val="24"/>
          <w:szCs w:val="24"/>
        </w:rPr>
        <w:t xml:space="preserve">What would it contain?  </w:t>
      </w:r>
    </w:p>
    <w:p w:rsidR="00BC0390" w:rsidRPr="000676B6" w:rsidRDefault="00BC0390" w:rsidP="000676B6">
      <w:pPr>
        <w:pStyle w:val="ListParagraph"/>
        <w:widowControl w:val="0"/>
        <w:numPr>
          <w:ilvl w:val="0"/>
          <w:numId w:val="41"/>
        </w:numPr>
        <w:autoSpaceDE w:val="0"/>
        <w:autoSpaceDN w:val="0"/>
        <w:adjustRightInd w:val="0"/>
        <w:spacing w:after="0" w:line="240" w:lineRule="auto"/>
        <w:rPr>
          <w:rFonts w:ascii="Times New Roman" w:hAnsi="Times New Roman"/>
          <w:sz w:val="24"/>
          <w:szCs w:val="24"/>
        </w:rPr>
      </w:pPr>
      <w:r w:rsidRPr="000676B6">
        <w:rPr>
          <w:rFonts w:ascii="Times New Roman" w:hAnsi="Times New Roman"/>
          <w:sz w:val="24"/>
          <w:szCs w:val="24"/>
        </w:rPr>
        <w:t>Over what time period would the portfolio be prepared?</w:t>
      </w:r>
    </w:p>
    <w:p w:rsidR="00BC0390" w:rsidRDefault="00BC0390" w:rsidP="003D3152">
      <w:pPr>
        <w:widowControl w:val="0"/>
        <w:autoSpaceDE w:val="0"/>
        <w:autoSpaceDN w:val="0"/>
        <w:adjustRightInd w:val="0"/>
        <w:spacing w:after="0" w:line="240" w:lineRule="auto"/>
        <w:rPr>
          <w:rFonts w:ascii="Times New Roman" w:hAnsi="Times New Roman"/>
          <w:sz w:val="24"/>
          <w:szCs w:val="24"/>
        </w:rPr>
      </w:pPr>
    </w:p>
    <w:p w:rsidR="000676B6" w:rsidRPr="000676B6" w:rsidRDefault="00585023" w:rsidP="003D3152">
      <w:pPr>
        <w:widowControl w:val="0"/>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 xml:space="preserve">Reflection: </w:t>
      </w:r>
      <w:r w:rsidR="00BC0390" w:rsidRPr="000676B6">
        <w:rPr>
          <w:rFonts w:ascii="Times New Roman" w:hAnsi="Times New Roman"/>
          <w:b/>
          <w:sz w:val="24"/>
          <w:szCs w:val="24"/>
        </w:rPr>
        <w:t xml:space="preserve">Marking </w:t>
      </w:r>
      <w:r w:rsidR="000676B6" w:rsidRPr="000676B6">
        <w:rPr>
          <w:rFonts w:ascii="Times New Roman" w:hAnsi="Times New Roman"/>
          <w:b/>
          <w:sz w:val="24"/>
          <w:szCs w:val="24"/>
        </w:rPr>
        <w:t>K</w:t>
      </w:r>
      <w:r w:rsidR="00BC0390" w:rsidRPr="000676B6">
        <w:rPr>
          <w:rFonts w:ascii="Times New Roman" w:hAnsi="Times New Roman"/>
          <w:b/>
          <w:sz w:val="24"/>
          <w:szCs w:val="24"/>
        </w:rPr>
        <w:t xml:space="preserve">eys:  </w:t>
      </w:r>
      <w:r w:rsidR="000676B6" w:rsidRPr="000676B6">
        <w:rPr>
          <w:rFonts w:ascii="Times New Roman" w:hAnsi="Times New Roman"/>
          <w:b/>
          <w:sz w:val="24"/>
          <w:szCs w:val="24"/>
        </w:rPr>
        <w:t>Reflect on your experience of the use of marking keys/criteria/rubrics/performance</w:t>
      </w:r>
      <w:r w:rsidR="000676B6">
        <w:rPr>
          <w:rFonts w:ascii="Times New Roman" w:hAnsi="Times New Roman"/>
          <w:b/>
          <w:sz w:val="24"/>
          <w:szCs w:val="24"/>
        </w:rPr>
        <w:t xml:space="preserve"> </w:t>
      </w:r>
      <w:r w:rsidR="000676B6" w:rsidRPr="000676B6">
        <w:rPr>
          <w:rFonts w:ascii="Times New Roman" w:hAnsi="Times New Roman"/>
          <w:b/>
          <w:sz w:val="24"/>
          <w:szCs w:val="24"/>
        </w:rPr>
        <w:t>standards</w:t>
      </w:r>
    </w:p>
    <w:p w:rsidR="000676B6" w:rsidRPr="000676B6" w:rsidRDefault="000676B6" w:rsidP="000676B6">
      <w:pPr>
        <w:pStyle w:val="ListParagraph"/>
        <w:widowControl w:val="0"/>
        <w:numPr>
          <w:ilvl w:val="0"/>
          <w:numId w:val="42"/>
        </w:numPr>
        <w:autoSpaceDE w:val="0"/>
        <w:autoSpaceDN w:val="0"/>
        <w:adjustRightInd w:val="0"/>
        <w:spacing w:after="0" w:line="240" w:lineRule="auto"/>
        <w:rPr>
          <w:rFonts w:ascii="Times New Roman" w:hAnsi="Times New Roman"/>
          <w:sz w:val="24"/>
          <w:szCs w:val="24"/>
        </w:rPr>
      </w:pPr>
      <w:r w:rsidRPr="000676B6">
        <w:rPr>
          <w:rFonts w:ascii="Times New Roman" w:hAnsi="Times New Roman"/>
          <w:sz w:val="24"/>
          <w:szCs w:val="24"/>
        </w:rPr>
        <w:t xml:space="preserve">Which ones have you assessed students against in your classes?  </w:t>
      </w:r>
    </w:p>
    <w:p w:rsidR="00B8299E" w:rsidRDefault="000676B6" w:rsidP="000676B6">
      <w:pPr>
        <w:pStyle w:val="ListParagraph"/>
        <w:widowControl w:val="0"/>
        <w:numPr>
          <w:ilvl w:val="0"/>
          <w:numId w:val="42"/>
        </w:numPr>
        <w:autoSpaceDE w:val="0"/>
        <w:autoSpaceDN w:val="0"/>
        <w:adjustRightInd w:val="0"/>
        <w:spacing w:after="0" w:line="240" w:lineRule="auto"/>
        <w:rPr>
          <w:rFonts w:ascii="Times New Roman" w:hAnsi="Times New Roman"/>
          <w:sz w:val="24"/>
          <w:szCs w:val="24"/>
        </w:rPr>
      </w:pPr>
      <w:r w:rsidRPr="000676B6">
        <w:rPr>
          <w:rFonts w:ascii="Times New Roman" w:hAnsi="Times New Roman"/>
          <w:sz w:val="24"/>
          <w:szCs w:val="24"/>
        </w:rPr>
        <w:t xml:space="preserve">Did you create them or were they from somewhere else (school, other teachers, curriculum requirements etc) </w:t>
      </w:r>
    </w:p>
    <w:p w:rsidR="000676B6" w:rsidRPr="000676B6" w:rsidRDefault="000676B6" w:rsidP="000676B6">
      <w:pPr>
        <w:pStyle w:val="ListParagraph"/>
        <w:widowControl w:val="0"/>
        <w:numPr>
          <w:ilvl w:val="0"/>
          <w:numId w:val="42"/>
        </w:numPr>
        <w:autoSpaceDE w:val="0"/>
        <w:autoSpaceDN w:val="0"/>
        <w:adjustRightInd w:val="0"/>
        <w:spacing w:after="0" w:line="240" w:lineRule="auto"/>
        <w:rPr>
          <w:rFonts w:ascii="Times New Roman" w:hAnsi="Times New Roman"/>
          <w:sz w:val="24"/>
          <w:szCs w:val="24"/>
        </w:rPr>
      </w:pPr>
      <w:r w:rsidRPr="000676B6">
        <w:rPr>
          <w:rFonts w:ascii="Times New Roman" w:hAnsi="Times New Roman"/>
          <w:sz w:val="24"/>
          <w:szCs w:val="24"/>
        </w:rPr>
        <w:t xml:space="preserve">How were they used?  </w:t>
      </w:r>
    </w:p>
    <w:p w:rsidR="000676B6" w:rsidRPr="000676B6" w:rsidRDefault="000676B6" w:rsidP="000676B6">
      <w:pPr>
        <w:pStyle w:val="ListParagraph"/>
        <w:widowControl w:val="0"/>
        <w:numPr>
          <w:ilvl w:val="0"/>
          <w:numId w:val="42"/>
        </w:numPr>
        <w:autoSpaceDE w:val="0"/>
        <w:autoSpaceDN w:val="0"/>
        <w:adjustRightInd w:val="0"/>
        <w:spacing w:after="0" w:line="240" w:lineRule="auto"/>
        <w:rPr>
          <w:rFonts w:ascii="Times New Roman" w:hAnsi="Times New Roman"/>
          <w:sz w:val="24"/>
          <w:szCs w:val="24"/>
        </w:rPr>
      </w:pPr>
      <w:r w:rsidRPr="000676B6">
        <w:rPr>
          <w:rFonts w:ascii="Times New Roman" w:hAnsi="Times New Roman"/>
          <w:sz w:val="24"/>
          <w:szCs w:val="24"/>
        </w:rPr>
        <w:t xml:space="preserve">When were the students introduced to them?  </w:t>
      </w:r>
    </w:p>
    <w:p w:rsidR="00BC0390" w:rsidRPr="000676B6" w:rsidRDefault="000676B6" w:rsidP="000676B6">
      <w:pPr>
        <w:pStyle w:val="ListParagraph"/>
        <w:widowControl w:val="0"/>
        <w:numPr>
          <w:ilvl w:val="0"/>
          <w:numId w:val="42"/>
        </w:numPr>
        <w:autoSpaceDE w:val="0"/>
        <w:autoSpaceDN w:val="0"/>
        <w:adjustRightInd w:val="0"/>
        <w:spacing w:after="0" w:line="240" w:lineRule="auto"/>
        <w:rPr>
          <w:rFonts w:ascii="Times New Roman" w:hAnsi="Times New Roman"/>
          <w:sz w:val="24"/>
          <w:szCs w:val="24"/>
        </w:rPr>
      </w:pPr>
      <w:r w:rsidRPr="000676B6">
        <w:rPr>
          <w:rFonts w:ascii="Times New Roman" w:hAnsi="Times New Roman"/>
          <w:sz w:val="24"/>
          <w:szCs w:val="24"/>
        </w:rPr>
        <w:t xml:space="preserve">How effectively did they work to a) guide accurate and meaningful grading of work b) help students to understand the learning outcomes?  </w:t>
      </w:r>
    </w:p>
    <w:p w:rsidR="00585023" w:rsidRDefault="00585023" w:rsidP="003D3152">
      <w:pPr>
        <w:widowControl w:val="0"/>
        <w:autoSpaceDE w:val="0"/>
        <w:autoSpaceDN w:val="0"/>
        <w:adjustRightInd w:val="0"/>
        <w:spacing w:after="0" w:line="240" w:lineRule="auto"/>
        <w:rPr>
          <w:rFonts w:ascii="Times New Roman" w:hAnsi="Times New Roman"/>
          <w:sz w:val="24"/>
          <w:szCs w:val="24"/>
        </w:rPr>
      </w:pPr>
    </w:p>
    <w:p w:rsidR="00BC0390" w:rsidRDefault="00BC0390" w:rsidP="003D3152">
      <w:pPr>
        <w:widowControl w:val="0"/>
        <w:autoSpaceDE w:val="0"/>
        <w:autoSpaceDN w:val="0"/>
        <w:adjustRightInd w:val="0"/>
        <w:spacing w:after="0" w:line="240" w:lineRule="auto"/>
        <w:rPr>
          <w:rFonts w:ascii="Times New Roman" w:hAnsi="Times New Roman"/>
          <w:sz w:val="24"/>
          <w:szCs w:val="24"/>
        </w:rPr>
      </w:pPr>
    </w:p>
    <w:sectPr w:rsidR="00BC0390" w:rsidSect="00B8299E">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023" w:rsidRDefault="00585023">
      <w:r>
        <w:separator/>
      </w:r>
    </w:p>
  </w:endnote>
  <w:endnote w:type="continuationSeparator" w:id="0">
    <w:p w:rsidR="00585023" w:rsidRDefault="005850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023" w:rsidRDefault="00585023">
      <w:r>
        <w:separator/>
      </w:r>
    </w:p>
  </w:footnote>
  <w:footnote w:type="continuationSeparator" w:id="0">
    <w:p w:rsidR="00585023" w:rsidRDefault="005850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5283"/>
    <w:multiLevelType w:val="hybridMultilevel"/>
    <w:tmpl w:val="7FF66EB8"/>
    <w:lvl w:ilvl="0" w:tplc="AD5AFCB0">
      <w:start w:val="1"/>
      <w:numFmt w:val="bullet"/>
      <w:lvlText w:val=""/>
      <w:lvlJc w:val="left"/>
      <w:pPr>
        <w:tabs>
          <w:tab w:val="num" w:pos="57"/>
        </w:tabs>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3561828"/>
    <w:multiLevelType w:val="hybridMultilevel"/>
    <w:tmpl w:val="C65084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7956B8"/>
    <w:multiLevelType w:val="hybridMultilevel"/>
    <w:tmpl w:val="0C00B772"/>
    <w:lvl w:ilvl="0" w:tplc="0C090017">
      <w:start w:val="2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72135B8"/>
    <w:multiLevelType w:val="hybridMultilevel"/>
    <w:tmpl w:val="3C04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DA2FA6"/>
    <w:multiLevelType w:val="hybridMultilevel"/>
    <w:tmpl w:val="4A003AF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nsid w:val="0ED47B49"/>
    <w:multiLevelType w:val="multilevel"/>
    <w:tmpl w:val="DCB45F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2AF64CF"/>
    <w:multiLevelType w:val="multilevel"/>
    <w:tmpl w:val="DCB45F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5F2675"/>
    <w:multiLevelType w:val="hybridMultilevel"/>
    <w:tmpl w:val="F1A04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599408A"/>
    <w:multiLevelType w:val="hybridMultilevel"/>
    <w:tmpl w:val="684C8210"/>
    <w:lvl w:ilvl="0" w:tplc="0C090017">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9B3177D"/>
    <w:multiLevelType w:val="hybridMultilevel"/>
    <w:tmpl w:val="95B6F726"/>
    <w:lvl w:ilvl="0" w:tplc="0C090017">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B3324EA"/>
    <w:multiLevelType w:val="hybridMultilevel"/>
    <w:tmpl w:val="A1F600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CC141B7"/>
    <w:multiLevelType w:val="hybridMultilevel"/>
    <w:tmpl w:val="ACB404C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1DAA3C02"/>
    <w:multiLevelType w:val="hybridMultilevel"/>
    <w:tmpl w:val="901C24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AE13B3F"/>
    <w:multiLevelType w:val="hybridMultilevel"/>
    <w:tmpl w:val="587CF0D6"/>
    <w:lvl w:ilvl="0" w:tplc="AD5AFCB0">
      <w:start w:val="1"/>
      <w:numFmt w:val="bullet"/>
      <w:lvlText w:val=""/>
      <w:lvlJc w:val="left"/>
      <w:pPr>
        <w:tabs>
          <w:tab w:val="num" w:pos="57"/>
        </w:tabs>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CB42CCE"/>
    <w:multiLevelType w:val="hybridMultilevel"/>
    <w:tmpl w:val="3398DE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D846420"/>
    <w:multiLevelType w:val="hybridMultilevel"/>
    <w:tmpl w:val="DC06836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341A13E3"/>
    <w:multiLevelType w:val="hybridMultilevel"/>
    <w:tmpl w:val="4FA623EC"/>
    <w:lvl w:ilvl="0" w:tplc="752A2C4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399D03D4"/>
    <w:multiLevelType w:val="hybridMultilevel"/>
    <w:tmpl w:val="F2368D24"/>
    <w:lvl w:ilvl="0" w:tplc="556EBFB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41115B7F"/>
    <w:multiLevelType w:val="hybridMultilevel"/>
    <w:tmpl w:val="A1769A5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nsid w:val="41EB10B8"/>
    <w:multiLevelType w:val="hybridMultilevel"/>
    <w:tmpl w:val="17C6616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nsid w:val="44AE00F6"/>
    <w:multiLevelType w:val="hybridMultilevel"/>
    <w:tmpl w:val="1D104346"/>
    <w:lvl w:ilvl="0" w:tplc="364A1786">
      <w:start w:val="1"/>
      <w:numFmt w:val="bullet"/>
      <w:lvlText w:val="•"/>
      <w:lvlJc w:val="left"/>
      <w:pPr>
        <w:tabs>
          <w:tab w:val="num" w:pos="720"/>
        </w:tabs>
        <w:ind w:left="720" w:hanging="360"/>
      </w:pPr>
      <w:rPr>
        <w:rFonts w:ascii="Times New Roman" w:hAnsi="Times New Roman" w:hint="default"/>
      </w:rPr>
    </w:lvl>
    <w:lvl w:ilvl="1" w:tplc="E8CC67EE" w:tentative="1">
      <w:start w:val="1"/>
      <w:numFmt w:val="bullet"/>
      <w:lvlText w:val="•"/>
      <w:lvlJc w:val="left"/>
      <w:pPr>
        <w:tabs>
          <w:tab w:val="num" w:pos="1440"/>
        </w:tabs>
        <w:ind w:left="1440" w:hanging="360"/>
      </w:pPr>
      <w:rPr>
        <w:rFonts w:ascii="Times New Roman" w:hAnsi="Times New Roman" w:hint="default"/>
      </w:rPr>
    </w:lvl>
    <w:lvl w:ilvl="2" w:tplc="8DDCA6FA" w:tentative="1">
      <w:start w:val="1"/>
      <w:numFmt w:val="bullet"/>
      <w:lvlText w:val="•"/>
      <w:lvlJc w:val="left"/>
      <w:pPr>
        <w:tabs>
          <w:tab w:val="num" w:pos="2160"/>
        </w:tabs>
        <w:ind w:left="2160" w:hanging="360"/>
      </w:pPr>
      <w:rPr>
        <w:rFonts w:ascii="Times New Roman" w:hAnsi="Times New Roman" w:hint="default"/>
      </w:rPr>
    </w:lvl>
    <w:lvl w:ilvl="3" w:tplc="3E444ACC" w:tentative="1">
      <w:start w:val="1"/>
      <w:numFmt w:val="bullet"/>
      <w:lvlText w:val="•"/>
      <w:lvlJc w:val="left"/>
      <w:pPr>
        <w:tabs>
          <w:tab w:val="num" w:pos="2880"/>
        </w:tabs>
        <w:ind w:left="2880" w:hanging="360"/>
      </w:pPr>
      <w:rPr>
        <w:rFonts w:ascii="Times New Roman" w:hAnsi="Times New Roman" w:hint="default"/>
      </w:rPr>
    </w:lvl>
    <w:lvl w:ilvl="4" w:tplc="DD848ADE" w:tentative="1">
      <w:start w:val="1"/>
      <w:numFmt w:val="bullet"/>
      <w:lvlText w:val="•"/>
      <w:lvlJc w:val="left"/>
      <w:pPr>
        <w:tabs>
          <w:tab w:val="num" w:pos="3600"/>
        </w:tabs>
        <w:ind w:left="3600" w:hanging="360"/>
      </w:pPr>
      <w:rPr>
        <w:rFonts w:ascii="Times New Roman" w:hAnsi="Times New Roman" w:hint="default"/>
      </w:rPr>
    </w:lvl>
    <w:lvl w:ilvl="5" w:tplc="0DFC0356" w:tentative="1">
      <w:start w:val="1"/>
      <w:numFmt w:val="bullet"/>
      <w:lvlText w:val="•"/>
      <w:lvlJc w:val="left"/>
      <w:pPr>
        <w:tabs>
          <w:tab w:val="num" w:pos="4320"/>
        </w:tabs>
        <w:ind w:left="4320" w:hanging="360"/>
      </w:pPr>
      <w:rPr>
        <w:rFonts w:ascii="Times New Roman" w:hAnsi="Times New Roman" w:hint="default"/>
      </w:rPr>
    </w:lvl>
    <w:lvl w:ilvl="6" w:tplc="67B4BA2A" w:tentative="1">
      <w:start w:val="1"/>
      <w:numFmt w:val="bullet"/>
      <w:lvlText w:val="•"/>
      <w:lvlJc w:val="left"/>
      <w:pPr>
        <w:tabs>
          <w:tab w:val="num" w:pos="5040"/>
        </w:tabs>
        <w:ind w:left="5040" w:hanging="360"/>
      </w:pPr>
      <w:rPr>
        <w:rFonts w:ascii="Times New Roman" w:hAnsi="Times New Roman" w:hint="default"/>
      </w:rPr>
    </w:lvl>
    <w:lvl w:ilvl="7" w:tplc="4CB42016" w:tentative="1">
      <w:start w:val="1"/>
      <w:numFmt w:val="bullet"/>
      <w:lvlText w:val="•"/>
      <w:lvlJc w:val="left"/>
      <w:pPr>
        <w:tabs>
          <w:tab w:val="num" w:pos="5760"/>
        </w:tabs>
        <w:ind w:left="5760" w:hanging="360"/>
      </w:pPr>
      <w:rPr>
        <w:rFonts w:ascii="Times New Roman" w:hAnsi="Times New Roman" w:hint="default"/>
      </w:rPr>
    </w:lvl>
    <w:lvl w:ilvl="8" w:tplc="4AB2E15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77806AA"/>
    <w:multiLevelType w:val="hybridMultilevel"/>
    <w:tmpl w:val="948C6AD0"/>
    <w:lvl w:ilvl="0" w:tplc="0C090017">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7955EE0"/>
    <w:multiLevelType w:val="hybridMultilevel"/>
    <w:tmpl w:val="EA5202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7D57CEA"/>
    <w:multiLevelType w:val="hybridMultilevel"/>
    <w:tmpl w:val="DCB45FCA"/>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4">
    <w:nsid w:val="4C3B35DE"/>
    <w:multiLevelType w:val="hybridMultilevel"/>
    <w:tmpl w:val="EED85A7C"/>
    <w:lvl w:ilvl="0" w:tplc="A6D00D3C">
      <w:start w:val="1"/>
      <w:numFmt w:val="lowerLetter"/>
      <w:lvlText w:val="%1)"/>
      <w:lvlJc w:val="left"/>
      <w:pPr>
        <w:ind w:left="1440" w:hanging="360"/>
      </w:pPr>
      <w:rPr>
        <w:rFonts w:ascii="Arial" w:eastAsia="Times New Roman" w:hAnsi="Arial" w:cs="Arial"/>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nsid w:val="56D5689C"/>
    <w:multiLevelType w:val="hybridMultilevel"/>
    <w:tmpl w:val="08B4511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7483306"/>
    <w:multiLevelType w:val="hybridMultilevel"/>
    <w:tmpl w:val="0870113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7D2565C"/>
    <w:multiLevelType w:val="hybridMultilevel"/>
    <w:tmpl w:val="BEA8B9E6"/>
    <w:lvl w:ilvl="0" w:tplc="3A1A7E90">
      <w:start w:val="1"/>
      <w:numFmt w:val="bullet"/>
      <w:lvlText w:val="•"/>
      <w:lvlJc w:val="left"/>
      <w:pPr>
        <w:tabs>
          <w:tab w:val="num" w:pos="720"/>
        </w:tabs>
        <w:ind w:left="720" w:hanging="360"/>
      </w:pPr>
      <w:rPr>
        <w:rFonts w:ascii="Times New Roman" w:hAnsi="Times New Roman" w:hint="default"/>
      </w:rPr>
    </w:lvl>
    <w:lvl w:ilvl="1" w:tplc="E4C63420" w:tentative="1">
      <w:start w:val="1"/>
      <w:numFmt w:val="bullet"/>
      <w:lvlText w:val="•"/>
      <w:lvlJc w:val="left"/>
      <w:pPr>
        <w:tabs>
          <w:tab w:val="num" w:pos="1440"/>
        </w:tabs>
        <w:ind w:left="1440" w:hanging="360"/>
      </w:pPr>
      <w:rPr>
        <w:rFonts w:ascii="Times New Roman" w:hAnsi="Times New Roman" w:hint="default"/>
      </w:rPr>
    </w:lvl>
    <w:lvl w:ilvl="2" w:tplc="140EA6DE" w:tentative="1">
      <w:start w:val="1"/>
      <w:numFmt w:val="bullet"/>
      <w:lvlText w:val="•"/>
      <w:lvlJc w:val="left"/>
      <w:pPr>
        <w:tabs>
          <w:tab w:val="num" w:pos="2160"/>
        </w:tabs>
        <w:ind w:left="2160" w:hanging="360"/>
      </w:pPr>
      <w:rPr>
        <w:rFonts w:ascii="Times New Roman" w:hAnsi="Times New Roman" w:hint="default"/>
      </w:rPr>
    </w:lvl>
    <w:lvl w:ilvl="3" w:tplc="03A8BDAC" w:tentative="1">
      <w:start w:val="1"/>
      <w:numFmt w:val="bullet"/>
      <w:lvlText w:val="•"/>
      <w:lvlJc w:val="left"/>
      <w:pPr>
        <w:tabs>
          <w:tab w:val="num" w:pos="2880"/>
        </w:tabs>
        <w:ind w:left="2880" w:hanging="360"/>
      </w:pPr>
      <w:rPr>
        <w:rFonts w:ascii="Times New Roman" w:hAnsi="Times New Roman" w:hint="default"/>
      </w:rPr>
    </w:lvl>
    <w:lvl w:ilvl="4" w:tplc="1F78AF7E" w:tentative="1">
      <w:start w:val="1"/>
      <w:numFmt w:val="bullet"/>
      <w:lvlText w:val="•"/>
      <w:lvlJc w:val="left"/>
      <w:pPr>
        <w:tabs>
          <w:tab w:val="num" w:pos="3600"/>
        </w:tabs>
        <w:ind w:left="3600" w:hanging="360"/>
      </w:pPr>
      <w:rPr>
        <w:rFonts w:ascii="Times New Roman" w:hAnsi="Times New Roman" w:hint="default"/>
      </w:rPr>
    </w:lvl>
    <w:lvl w:ilvl="5" w:tplc="148486C2" w:tentative="1">
      <w:start w:val="1"/>
      <w:numFmt w:val="bullet"/>
      <w:lvlText w:val="•"/>
      <w:lvlJc w:val="left"/>
      <w:pPr>
        <w:tabs>
          <w:tab w:val="num" w:pos="4320"/>
        </w:tabs>
        <w:ind w:left="4320" w:hanging="360"/>
      </w:pPr>
      <w:rPr>
        <w:rFonts w:ascii="Times New Roman" w:hAnsi="Times New Roman" w:hint="default"/>
      </w:rPr>
    </w:lvl>
    <w:lvl w:ilvl="6" w:tplc="590CB6F6" w:tentative="1">
      <w:start w:val="1"/>
      <w:numFmt w:val="bullet"/>
      <w:lvlText w:val="•"/>
      <w:lvlJc w:val="left"/>
      <w:pPr>
        <w:tabs>
          <w:tab w:val="num" w:pos="5040"/>
        </w:tabs>
        <w:ind w:left="5040" w:hanging="360"/>
      </w:pPr>
      <w:rPr>
        <w:rFonts w:ascii="Times New Roman" w:hAnsi="Times New Roman" w:hint="default"/>
      </w:rPr>
    </w:lvl>
    <w:lvl w:ilvl="7" w:tplc="7618D35A" w:tentative="1">
      <w:start w:val="1"/>
      <w:numFmt w:val="bullet"/>
      <w:lvlText w:val="•"/>
      <w:lvlJc w:val="left"/>
      <w:pPr>
        <w:tabs>
          <w:tab w:val="num" w:pos="5760"/>
        </w:tabs>
        <w:ind w:left="5760" w:hanging="360"/>
      </w:pPr>
      <w:rPr>
        <w:rFonts w:ascii="Times New Roman" w:hAnsi="Times New Roman" w:hint="default"/>
      </w:rPr>
    </w:lvl>
    <w:lvl w:ilvl="8" w:tplc="B802D838"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EFC25E8"/>
    <w:multiLevelType w:val="hybridMultilevel"/>
    <w:tmpl w:val="BECABB1C"/>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0CB224F"/>
    <w:multiLevelType w:val="hybridMultilevel"/>
    <w:tmpl w:val="8AF09BA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3D3637E"/>
    <w:multiLevelType w:val="hybridMultilevel"/>
    <w:tmpl w:val="3DE036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88D2606"/>
    <w:multiLevelType w:val="hybridMultilevel"/>
    <w:tmpl w:val="D5384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C5702FA"/>
    <w:multiLevelType w:val="hybridMultilevel"/>
    <w:tmpl w:val="E022191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3">
    <w:nsid w:val="6E1F6196"/>
    <w:multiLevelType w:val="hybridMultilevel"/>
    <w:tmpl w:val="27B015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F6960F5"/>
    <w:multiLevelType w:val="hybridMultilevel"/>
    <w:tmpl w:val="A4D4FCB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nsid w:val="6F8E58F0"/>
    <w:multiLevelType w:val="hybridMultilevel"/>
    <w:tmpl w:val="703C38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3205F2C"/>
    <w:multiLevelType w:val="hybridMultilevel"/>
    <w:tmpl w:val="C6FC295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nsid w:val="77460270"/>
    <w:multiLevelType w:val="hybridMultilevel"/>
    <w:tmpl w:val="5A085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7AA1049"/>
    <w:multiLevelType w:val="hybridMultilevel"/>
    <w:tmpl w:val="D1C624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nsid w:val="77AC4106"/>
    <w:multiLevelType w:val="hybridMultilevel"/>
    <w:tmpl w:val="6666D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8FB1791"/>
    <w:multiLevelType w:val="hybridMultilevel"/>
    <w:tmpl w:val="D6983D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E20626E"/>
    <w:multiLevelType w:val="hybridMultilevel"/>
    <w:tmpl w:val="E2183A2E"/>
    <w:lvl w:ilvl="0" w:tplc="AD5AFCB0">
      <w:start w:val="1"/>
      <w:numFmt w:val="bullet"/>
      <w:lvlText w:val=""/>
      <w:lvlJc w:val="left"/>
      <w:pPr>
        <w:tabs>
          <w:tab w:val="num" w:pos="1497"/>
        </w:tabs>
        <w:ind w:left="1440"/>
      </w:pPr>
      <w:rPr>
        <w:rFonts w:ascii="Symbol" w:hAnsi="Symbol" w:hint="default"/>
      </w:rPr>
    </w:lvl>
    <w:lvl w:ilvl="1" w:tplc="0C090003" w:tentative="1">
      <w:start w:val="1"/>
      <w:numFmt w:val="bullet"/>
      <w:lvlText w:val="o"/>
      <w:lvlJc w:val="left"/>
      <w:pPr>
        <w:tabs>
          <w:tab w:val="num" w:pos="2880"/>
        </w:tabs>
        <w:ind w:left="2880" w:hanging="360"/>
      </w:pPr>
      <w:rPr>
        <w:rFonts w:ascii="Courier New" w:hAnsi="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42">
    <w:nsid w:val="7EB11888"/>
    <w:multiLevelType w:val="hybridMultilevel"/>
    <w:tmpl w:val="33B067BA"/>
    <w:lvl w:ilvl="0" w:tplc="BAAE1820">
      <w:start w:val="1"/>
      <w:numFmt w:val="lowerLetter"/>
      <w:lvlText w:val="%1)"/>
      <w:lvlJc w:val="left"/>
      <w:pPr>
        <w:ind w:left="1440" w:hanging="360"/>
      </w:pPr>
      <w:rPr>
        <w:rFonts w:ascii="Arial" w:eastAsia="Times New Roman" w:hAnsi="Arial" w:cs="Arial"/>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40"/>
  </w:num>
  <w:num w:numId="2">
    <w:abstractNumId w:val="28"/>
  </w:num>
  <w:num w:numId="3">
    <w:abstractNumId w:val="17"/>
  </w:num>
  <w:num w:numId="4">
    <w:abstractNumId w:val="3"/>
  </w:num>
  <w:num w:numId="5">
    <w:abstractNumId w:val="23"/>
  </w:num>
  <w:num w:numId="6">
    <w:abstractNumId w:val="5"/>
  </w:num>
  <w:num w:numId="7">
    <w:abstractNumId w:val="6"/>
  </w:num>
  <w:num w:numId="8">
    <w:abstractNumId w:val="41"/>
  </w:num>
  <w:num w:numId="9">
    <w:abstractNumId w:val="13"/>
  </w:num>
  <w:num w:numId="10">
    <w:abstractNumId w:val="0"/>
  </w:num>
  <w:num w:numId="11">
    <w:abstractNumId w:val="24"/>
  </w:num>
  <w:num w:numId="12">
    <w:abstractNumId w:val="16"/>
  </w:num>
  <w:num w:numId="13">
    <w:abstractNumId w:val="42"/>
  </w:num>
  <w:num w:numId="14">
    <w:abstractNumId w:val="38"/>
  </w:num>
  <w:num w:numId="15">
    <w:abstractNumId w:val="21"/>
  </w:num>
  <w:num w:numId="16">
    <w:abstractNumId w:val="8"/>
  </w:num>
  <w:num w:numId="17">
    <w:abstractNumId w:val="34"/>
  </w:num>
  <w:num w:numId="18">
    <w:abstractNumId w:val="36"/>
  </w:num>
  <w:num w:numId="19">
    <w:abstractNumId w:val="11"/>
  </w:num>
  <w:num w:numId="20">
    <w:abstractNumId w:val="15"/>
  </w:num>
  <w:num w:numId="21">
    <w:abstractNumId w:val="18"/>
  </w:num>
  <w:num w:numId="22">
    <w:abstractNumId w:val="2"/>
  </w:num>
  <w:num w:numId="23">
    <w:abstractNumId w:val="9"/>
  </w:num>
  <w:num w:numId="24">
    <w:abstractNumId w:val="4"/>
  </w:num>
  <w:num w:numId="25">
    <w:abstractNumId w:val="32"/>
  </w:num>
  <w:num w:numId="26">
    <w:abstractNumId w:val="26"/>
  </w:num>
  <w:num w:numId="27">
    <w:abstractNumId w:val="29"/>
  </w:num>
  <w:num w:numId="28">
    <w:abstractNumId w:val="19"/>
  </w:num>
  <w:num w:numId="29">
    <w:abstractNumId w:val="37"/>
  </w:num>
  <w:num w:numId="30">
    <w:abstractNumId w:val="31"/>
  </w:num>
  <w:num w:numId="31">
    <w:abstractNumId w:val="30"/>
  </w:num>
  <w:num w:numId="32">
    <w:abstractNumId w:val="27"/>
  </w:num>
  <w:num w:numId="33">
    <w:abstractNumId w:val="20"/>
  </w:num>
  <w:num w:numId="34">
    <w:abstractNumId w:val="7"/>
  </w:num>
  <w:num w:numId="35">
    <w:abstractNumId w:val="1"/>
  </w:num>
  <w:num w:numId="36">
    <w:abstractNumId w:val="39"/>
  </w:num>
  <w:num w:numId="37">
    <w:abstractNumId w:val="12"/>
  </w:num>
  <w:num w:numId="38">
    <w:abstractNumId w:val="35"/>
  </w:num>
  <w:num w:numId="39">
    <w:abstractNumId w:val="10"/>
  </w:num>
  <w:num w:numId="40">
    <w:abstractNumId w:val="14"/>
  </w:num>
  <w:num w:numId="41">
    <w:abstractNumId w:val="33"/>
  </w:num>
  <w:num w:numId="42">
    <w:abstractNumId w:val="22"/>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47693E"/>
    <w:rsid w:val="00027436"/>
    <w:rsid w:val="00034DCB"/>
    <w:rsid w:val="00057A77"/>
    <w:rsid w:val="000676B6"/>
    <w:rsid w:val="00067A80"/>
    <w:rsid w:val="00091A4B"/>
    <w:rsid w:val="000F4CB6"/>
    <w:rsid w:val="000F65E6"/>
    <w:rsid w:val="00174564"/>
    <w:rsid w:val="001A6717"/>
    <w:rsid w:val="001B2A4F"/>
    <w:rsid w:val="001F2147"/>
    <w:rsid w:val="00211BDF"/>
    <w:rsid w:val="00235EF9"/>
    <w:rsid w:val="002566B5"/>
    <w:rsid w:val="002823B2"/>
    <w:rsid w:val="002A7AF2"/>
    <w:rsid w:val="002C71A2"/>
    <w:rsid w:val="002D316E"/>
    <w:rsid w:val="002F2813"/>
    <w:rsid w:val="00331388"/>
    <w:rsid w:val="003524ED"/>
    <w:rsid w:val="003841DC"/>
    <w:rsid w:val="003B22EF"/>
    <w:rsid w:val="003D3152"/>
    <w:rsid w:val="00407471"/>
    <w:rsid w:val="00426D84"/>
    <w:rsid w:val="004473F9"/>
    <w:rsid w:val="0047693E"/>
    <w:rsid w:val="004914CD"/>
    <w:rsid w:val="0049202C"/>
    <w:rsid w:val="00495345"/>
    <w:rsid w:val="004A3855"/>
    <w:rsid w:val="004A6F78"/>
    <w:rsid w:val="004A7F93"/>
    <w:rsid w:val="004B5371"/>
    <w:rsid w:val="004B70C4"/>
    <w:rsid w:val="004D789B"/>
    <w:rsid w:val="00561FD1"/>
    <w:rsid w:val="005711E6"/>
    <w:rsid w:val="00585023"/>
    <w:rsid w:val="005944BB"/>
    <w:rsid w:val="00594640"/>
    <w:rsid w:val="005C2619"/>
    <w:rsid w:val="006148EE"/>
    <w:rsid w:val="00647003"/>
    <w:rsid w:val="006C6CA0"/>
    <w:rsid w:val="006D0FEC"/>
    <w:rsid w:val="006E3114"/>
    <w:rsid w:val="006E64A0"/>
    <w:rsid w:val="006E755E"/>
    <w:rsid w:val="006F53F4"/>
    <w:rsid w:val="006F623F"/>
    <w:rsid w:val="0071537E"/>
    <w:rsid w:val="00715705"/>
    <w:rsid w:val="00770601"/>
    <w:rsid w:val="00772351"/>
    <w:rsid w:val="0080652F"/>
    <w:rsid w:val="00816CC4"/>
    <w:rsid w:val="008316C2"/>
    <w:rsid w:val="00876C28"/>
    <w:rsid w:val="00894E09"/>
    <w:rsid w:val="008D17CC"/>
    <w:rsid w:val="008D6965"/>
    <w:rsid w:val="008D7930"/>
    <w:rsid w:val="00901CD5"/>
    <w:rsid w:val="0091678F"/>
    <w:rsid w:val="009221D8"/>
    <w:rsid w:val="00932F3F"/>
    <w:rsid w:val="00934835"/>
    <w:rsid w:val="00956978"/>
    <w:rsid w:val="009631CB"/>
    <w:rsid w:val="0099193A"/>
    <w:rsid w:val="009F7EE5"/>
    <w:rsid w:val="00A84763"/>
    <w:rsid w:val="00A9048E"/>
    <w:rsid w:val="00A92C45"/>
    <w:rsid w:val="00A97EC8"/>
    <w:rsid w:val="00AB0BF9"/>
    <w:rsid w:val="00AB3A3F"/>
    <w:rsid w:val="00AD1892"/>
    <w:rsid w:val="00AE2850"/>
    <w:rsid w:val="00B03917"/>
    <w:rsid w:val="00B13636"/>
    <w:rsid w:val="00B533AF"/>
    <w:rsid w:val="00B65439"/>
    <w:rsid w:val="00B8299E"/>
    <w:rsid w:val="00B87AC6"/>
    <w:rsid w:val="00BA2B68"/>
    <w:rsid w:val="00BA3491"/>
    <w:rsid w:val="00BB27BF"/>
    <w:rsid w:val="00BC0390"/>
    <w:rsid w:val="00BC11F0"/>
    <w:rsid w:val="00BD186C"/>
    <w:rsid w:val="00C03411"/>
    <w:rsid w:val="00C30989"/>
    <w:rsid w:val="00C42E3E"/>
    <w:rsid w:val="00C45DB3"/>
    <w:rsid w:val="00C85278"/>
    <w:rsid w:val="00CA55D1"/>
    <w:rsid w:val="00CC1BFD"/>
    <w:rsid w:val="00CD0B6A"/>
    <w:rsid w:val="00CD3C0D"/>
    <w:rsid w:val="00CE67FF"/>
    <w:rsid w:val="00CF5CC8"/>
    <w:rsid w:val="00D077DC"/>
    <w:rsid w:val="00D11124"/>
    <w:rsid w:val="00D31715"/>
    <w:rsid w:val="00D4114A"/>
    <w:rsid w:val="00D4547C"/>
    <w:rsid w:val="00D5390A"/>
    <w:rsid w:val="00D778BD"/>
    <w:rsid w:val="00D81D08"/>
    <w:rsid w:val="00DA1214"/>
    <w:rsid w:val="00E117E2"/>
    <w:rsid w:val="00E80A52"/>
    <w:rsid w:val="00EA5F98"/>
    <w:rsid w:val="00EB049A"/>
    <w:rsid w:val="00EB4709"/>
    <w:rsid w:val="00EC3821"/>
    <w:rsid w:val="00ED79F0"/>
    <w:rsid w:val="00F52570"/>
    <w:rsid w:val="00F71816"/>
    <w:rsid w:val="00FB6B53"/>
    <w:rsid w:val="00FC0458"/>
    <w:rsid w:val="00FC4B31"/>
    <w:rsid w:val="00FD0887"/>
    <w:rsid w:val="00FF1DC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2EF"/>
    <w:rPr>
      <w:rFonts w:cs="Times New Roman"/>
      <w:lang w:val="en-US" w:eastAsia="en-US"/>
    </w:rPr>
  </w:style>
  <w:style w:type="paragraph" w:styleId="Heading2">
    <w:name w:val="heading 2"/>
    <w:basedOn w:val="Normal"/>
    <w:link w:val="Heading2Char"/>
    <w:uiPriority w:val="9"/>
    <w:qFormat/>
    <w:locked/>
    <w:rsid w:val="00C30989"/>
    <w:pPr>
      <w:keepNext/>
      <w:spacing w:after="0" w:line="240" w:lineRule="auto"/>
      <w:outlineLvl w:val="1"/>
    </w:pPr>
    <w:rPr>
      <w:rFonts w:ascii="Arial" w:hAnsi="Arial" w:cs="Arial"/>
      <w:b/>
      <w:bCs/>
      <w:sz w:val="16"/>
      <w:szCs w:val="1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81D08"/>
    <w:pPr>
      <w:spacing w:after="0" w:line="240" w:lineRule="auto"/>
    </w:pPr>
    <w:rPr>
      <w:rFonts w:cs="Times New Roman"/>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C85278"/>
    <w:pPr>
      <w:tabs>
        <w:tab w:val="center" w:pos="4153"/>
        <w:tab w:val="right" w:pos="8306"/>
      </w:tabs>
    </w:pPr>
  </w:style>
  <w:style w:type="character" w:customStyle="1" w:styleId="HeaderChar">
    <w:name w:val="Header Char"/>
    <w:basedOn w:val="DefaultParagraphFont"/>
    <w:link w:val="Header"/>
    <w:uiPriority w:val="99"/>
    <w:semiHidden/>
    <w:locked/>
    <w:rsid w:val="003B22EF"/>
    <w:rPr>
      <w:rFonts w:cs="Times New Roman"/>
      <w:lang w:val="en-US" w:eastAsia="en-US"/>
    </w:rPr>
  </w:style>
  <w:style w:type="character" w:styleId="PageNumber">
    <w:name w:val="page number"/>
    <w:basedOn w:val="DefaultParagraphFont"/>
    <w:uiPriority w:val="99"/>
    <w:rsid w:val="00C85278"/>
    <w:rPr>
      <w:rFonts w:cs="Times New Roman"/>
    </w:rPr>
  </w:style>
  <w:style w:type="paragraph" w:styleId="BalloonText">
    <w:name w:val="Balloon Text"/>
    <w:basedOn w:val="Normal"/>
    <w:link w:val="BalloonTextChar"/>
    <w:uiPriority w:val="99"/>
    <w:semiHidden/>
    <w:unhideWhenUsed/>
    <w:rsid w:val="00594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4640"/>
    <w:rPr>
      <w:rFonts w:ascii="Tahoma" w:hAnsi="Tahoma" w:cs="Tahoma"/>
      <w:sz w:val="16"/>
      <w:szCs w:val="16"/>
      <w:lang w:val="en-US" w:eastAsia="en-US"/>
    </w:rPr>
  </w:style>
  <w:style w:type="paragraph" w:styleId="Caption">
    <w:name w:val="caption"/>
    <w:basedOn w:val="Normal"/>
    <w:next w:val="Normal"/>
    <w:uiPriority w:val="35"/>
    <w:semiHidden/>
    <w:unhideWhenUsed/>
    <w:qFormat/>
    <w:locked/>
    <w:rsid w:val="00594640"/>
    <w:pPr>
      <w:spacing w:line="240" w:lineRule="auto"/>
    </w:pPr>
    <w:rPr>
      <w:b/>
      <w:bCs/>
      <w:color w:val="4F81BD" w:themeColor="accent1"/>
      <w:sz w:val="18"/>
      <w:szCs w:val="18"/>
    </w:rPr>
  </w:style>
  <w:style w:type="paragraph" w:styleId="ListParagraph">
    <w:name w:val="List Paragraph"/>
    <w:basedOn w:val="Normal"/>
    <w:uiPriority w:val="34"/>
    <w:qFormat/>
    <w:rsid w:val="00594640"/>
    <w:pPr>
      <w:ind w:left="720"/>
      <w:contextualSpacing/>
    </w:pPr>
  </w:style>
  <w:style w:type="paragraph" w:styleId="Footer">
    <w:name w:val="footer"/>
    <w:basedOn w:val="Normal"/>
    <w:link w:val="FooterChar"/>
    <w:uiPriority w:val="99"/>
    <w:semiHidden/>
    <w:unhideWhenUsed/>
    <w:rsid w:val="003524E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524ED"/>
    <w:rPr>
      <w:rFonts w:cs="Times New Roman"/>
      <w:lang w:val="en-US" w:eastAsia="en-US"/>
    </w:rPr>
  </w:style>
  <w:style w:type="character" w:styleId="Hyperlink">
    <w:name w:val="Hyperlink"/>
    <w:basedOn w:val="DefaultParagraphFont"/>
    <w:rsid w:val="009F7EE5"/>
    <w:rPr>
      <w:color w:val="0000FF"/>
      <w:u w:val="single"/>
    </w:rPr>
  </w:style>
  <w:style w:type="character" w:customStyle="1" w:styleId="Heading2Char">
    <w:name w:val="Heading 2 Char"/>
    <w:basedOn w:val="DefaultParagraphFont"/>
    <w:link w:val="Heading2"/>
    <w:uiPriority w:val="9"/>
    <w:rsid w:val="00C30989"/>
    <w:rPr>
      <w:rFonts w:ascii="Arial" w:hAnsi="Arial" w:cs="Arial"/>
      <w:b/>
      <w:bCs/>
      <w:sz w:val="16"/>
      <w:szCs w:val="16"/>
    </w:rPr>
  </w:style>
  <w:style w:type="paragraph" w:styleId="NormalWeb">
    <w:name w:val="Normal (Web)"/>
    <w:basedOn w:val="Normal"/>
    <w:uiPriority w:val="99"/>
    <w:semiHidden/>
    <w:unhideWhenUsed/>
    <w:rsid w:val="00C30989"/>
    <w:pPr>
      <w:spacing w:before="100" w:beforeAutospacing="1" w:after="100" w:afterAutospacing="1" w:line="240" w:lineRule="auto"/>
    </w:pPr>
    <w:rPr>
      <w:rFonts w:ascii="Times New Roman" w:hAnsi="Times New Roman"/>
      <w:sz w:val="24"/>
      <w:szCs w:val="24"/>
      <w:lang w:val="en-AU" w:eastAsia="en-AU"/>
    </w:rPr>
  </w:style>
</w:styles>
</file>

<file path=word/webSettings.xml><?xml version="1.0" encoding="utf-8"?>
<w:webSettings xmlns:r="http://schemas.openxmlformats.org/officeDocument/2006/relationships" xmlns:w="http://schemas.openxmlformats.org/wordprocessingml/2006/main">
  <w:divs>
    <w:div w:id="313992103">
      <w:bodyDiv w:val="1"/>
      <w:marLeft w:val="0"/>
      <w:marRight w:val="0"/>
      <w:marTop w:val="0"/>
      <w:marBottom w:val="0"/>
      <w:divBdr>
        <w:top w:val="none" w:sz="0" w:space="0" w:color="auto"/>
        <w:left w:val="none" w:sz="0" w:space="0" w:color="auto"/>
        <w:bottom w:val="none" w:sz="0" w:space="0" w:color="auto"/>
        <w:right w:val="none" w:sz="0" w:space="0" w:color="auto"/>
      </w:divBdr>
      <w:divsChild>
        <w:div w:id="1208568841">
          <w:marLeft w:val="0"/>
          <w:marRight w:val="0"/>
          <w:marTop w:val="0"/>
          <w:marBottom w:val="0"/>
          <w:divBdr>
            <w:top w:val="single" w:sz="6" w:space="1" w:color="auto"/>
            <w:left w:val="none" w:sz="0" w:space="0" w:color="auto"/>
            <w:bottom w:val="single" w:sz="6" w:space="1" w:color="auto"/>
            <w:right w:val="none" w:sz="0" w:space="0" w:color="auto"/>
          </w:divBdr>
        </w:div>
      </w:divsChild>
    </w:div>
    <w:div w:id="141875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EC8C9-3FA9-47D8-8A97-1F16F0158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Dimension 3:  Extend and Refine Knowledge</vt:lpstr>
    </vt:vector>
  </TitlesOfParts>
  <Company/>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Dimension 3:  Extend and Refine Knowledge</dc:title>
  <dc:subject/>
  <dc:creator>DEET</dc:creator>
  <cp:keywords/>
  <dc:description/>
  <cp:lastModifiedBy>astrangeways</cp:lastModifiedBy>
  <cp:revision>2</cp:revision>
  <cp:lastPrinted>2009-08-20T01:19:00Z</cp:lastPrinted>
  <dcterms:created xsi:type="dcterms:W3CDTF">2010-09-09T04:42:00Z</dcterms:created>
  <dcterms:modified xsi:type="dcterms:W3CDTF">2010-09-09T04:42:00Z</dcterms:modified>
</cp:coreProperties>
</file>